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8D5" w:rsidRPr="00AF7A38" w:rsidRDefault="00AF78D5" w:rsidP="00AF78D5">
      <w:pPr>
        <w:pStyle w:val="berschrift1"/>
      </w:pPr>
      <w:bookmarkStart w:id="0" w:name="_Toc323813615"/>
      <w:r w:rsidRPr="00AF7A38">
        <w:t>Das Material kennenlernen</w:t>
      </w:r>
      <w:bookmarkEnd w:id="0"/>
    </w:p>
    <w:p w:rsidR="00AF78D5" w:rsidRPr="00AF78D5" w:rsidRDefault="00AF78D5" w:rsidP="00AF78D5">
      <w:pPr>
        <w:rPr>
          <w:szCs w:val="24"/>
        </w:rPr>
      </w:pPr>
      <w:r w:rsidRPr="00AF78D5">
        <w:rPr>
          <w:szCs w:val="24"/>
        </w:rPr>
        <w:t>Ein LEGO-EV3-Set besteht grundsätzlich aus dem EV3 Stein (d</w:t>
      </w:r>
      <w:r w:rsidR="003D14F4">
        <w:rPr>
          <w:szCs w:val="24"/>
        </w:rPr>
        <w:t>em</w:t>
      </w:r>
      <w:r w:rsidRPr="00AF78D5">
        <w:rPr>
          <w:szCs w:val="24"/>
        </w:rPr>
        <w:t xml:space="preserve"> Gehirn des Roboters), verschiedenen Sensoren (z.B Augen und Ohren des Roboters) und Motoren (den Händen und Füssen des Roboters). </w:t>
      </w:r>
    </w:p>
    <w:p w:rsidR="00AF78D5" w:rsidRPr="00AF78D5" w:rsidRDefault="00AF78D5" w:rsidP="00AF78D5">
      <w:pPr>
        <w:pStyle w:val="berschrift2"/>
      </w:pPr>
      <w:bookmarkStart w:id="1" w:name="_Toc323813616"/>
      <w:r w:rsidRPr="00AF78D5">
        <w:t>Das Herzstück des Roboters: Der EV3-Stein</w:t>
      </w:r>
      <w:bookmarkEnd w:id="1"/>
    </w:p>
    <w:p w:rsidR="00AF78D5" w:rsidRPr="00AF78D5" w:rsidRDefault="00AF78D5" w:rsidP="00AF78D5">
      <w:pPr>
        <w:pStyle w:val="jpk"/>
        <w:spacing w:before="0" w:after="200" w:line="276" w:lineRule="auto"/>
        <w:jc w:val="left"/>
        <w:rPr>
          <w:rFonts w:ascii="Arial" w:hAnsi="Arial" w:cs="Calibri"/>
          <w:sz w:val="22"/>
        </w:rPr>
      </w:pPr>
      <w:r w:rsidRPr="00AF78D5">
        <w:rPr>
          <w:rFonts w:ascii="Arial" w:hAnsi="Arial" w:cs="Calibri"/>
          <w:sz w:val="22"/>
        </w:rPr>
        <w:t>Der EV3-Stein enthält einen Prozessor, der für die Steuerung des Roboters verwendet wird. Wurde ein Programm für den Roboter am Computer geschrieben, kann es auf den EV3-Stein</w:t>
      </w:r>
      <w:r w:rsidRPr="00AF78D5">
        <w:rPr>
          <w:rFonts w:ascii="Arial" w:hAnsi="Arial" w:cs="Arial"/>
          <w:color w:val="0000FF"/>
          <w:spacing w:val="10"/>
          <w:sz w:val="22"/>
        </w:rPr>
        <w:t xml:space="preserve"> </w:t>
      </w:r>
      <w:r w:rsidRPr="00AF78D5">
        <w:rPr>
          <w:rFonts w:ascii="Arial" w:hAnsi="Arial" w:cs="Calibri"/>
          <w:sz w:val="22"/>
        </w:rPr>
        <w:t xml:space="preserve">übertragen und gespeichert werden. Von da aus kann das Programm ausgeführt werden. Auf der grauen Rückseite befindet sich ein Batteriefach für 6 AA-Batterien oder einen Akku. Auf der unteren Seite sind vier nummerierte Anschlüsse für die Sensoren und auf der oberen Seite </w:t>
      </w:r>
      <w:r w:rsidR="003D14F4">
        <w:rPr>
          <w:rFonts w:ascii="Arial" w:hAnsi="Arial" w:cs="Calibri"/>
          <w:sz w:val="22"/>
        </w:rPr>
        <w:t>befinden sich</w:t>
      </w:r>
      <w:r w:rsidRPr="00AF78D5">
        <w:rPr>
          <w:rFonts w:ascii="Arial" w:hAnsi="Arial" w:cs="Calibri"/>
          <w:sz w:val="22"/>
        </w:rPr>
        <w:t xml:space="preserve"> vier Anschlüsse für die Motoren.</w:t>
      </w:r>
    </w:p>
    <w:p w:rsidR="00AF78D5" w:rsidRPr="00AF78D5" w:rsidRDefault="007B038D" w:rsidP="00AF78D5">
      <w:pPr>
        <w:pStyle w:val="jpk"/>
        <w:spacing w:before="0" w:after="200" w:line="276" w:lineRule="auto"/>
        <w:jc w:val="left"/>
        <w:rPr>
          <w:rFonts w:ascii="Arial" w:hAnsi="Arial" w:cs="Calibri"/>
          <w:sz w:val="22"/>
        </w:rPr>
      </w:pPr>
      <w:r>
        <w:rPr>
          <w:rFonts w:ascii="Arial" w:hAnsi="Arial"/>
          <w:noProof/>
          <w:sz w:val="22"/>
          <w:lang w:val="de-CH"/>
        </w:rPr>
        <w:pic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_x0000_s1035" type="#_x0000_t48" style="position:absolute;margin-left:18.9pt;margin-top:8.05pt;width:123.35pt;height:21.2pt;z-index: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" adj="27685,63221,23158,9170,22651,9170,21679">
            <v:textbox>
              <w:txbxContent>
                <w:p w:rsidR="00AF78D5" w:rsidRPr="007075C3" w:rsidRDefault="00AF78D5" w:rsidP="00AF78D5">
                  <w:r>
                    <w:t>USB-PC-Verbindung</w:t>
                  </w:r>
                </w:p>
              </w:txbxContent>
            </v:textbox>
            <o:callout v:ext="edit" minusx="t" minusy="t"/>
          </v:shape>
        </w:pict>
      </w:r>
    </w:p>
    <w:p w:rsidR="00AF78D5" w:rsidRPr="00AF78D5" w:rsidRDefault="007B038D" w:rsidP="00AF78D5">
      <w:pPr>
        <w:pStyle w:val="jpk"/>
        <w:spacing w:before="0" w:after="200" w:line="276" w:lineRule="auto"/>
        <w:jc w:val="left"/>
        <w:rPr>
          <w:rFonts w:ascii="Arial" w:hAnsi="Arial" w:cs="Calibri"/>
          <w:sz w:val="22"/>
        </w:rPr>
      </w:pPr>
      <w:r>
        <w:rPr>
          <w:rFonts w:ascii="Arial" w:hAnsi="Arial"/>
          <w:noProof/>
          <w:sz w:val="22"/>
        </w:rPr>
        <w:pict>
          <v:shape id="Legende mit Linie 2 9" o:spid="_x0000_s1028" type="#_x0000_t48" style="position:absolute;margin-left:.4pt;margin-top:16.9pt;width:91.5pt;height:50.6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" adj="31007,19191,23831,3838,23016,3838,24433">
            <v:textbox style="mso-next-textbox:#Legende mit Linie 2 9">
              <w:txbxContent>
                <w:p w:rsidR="00AF78D5" w:rsidRPr="007075C3" w:rsidRDefault="00AF78D5" w:rsidP="00AF78D5">
                  <w:r>
                    <w:t>Anschlüsse für Motoren</w:t>
                  </w:r>
                  <w:r w:rsidR="001C2EBC">
                    <w:t xml:space="preserve"> mit Buchstaben</w:t>
                  </w:r>
                </w:p>
              </w:txbxContent>
            </v:textbox>
            <o:callout v:ext="edit" minusx="t" minusy="t"/>
          </v:shape>
        </w:pict>
      </w:r>
      <w:r>
        <w:rPr>
          <w:rFonts w:ascii="Arial" w:hAnsi="Arial"/>
          <w:noProof/>
          <w:sz w:val="22"/>
        </w:rPr>
        <w:pict>
          <v:shape id="Legende mit Linie 2 2" o:spid="_x0000_s1031" type="#_x0000_t48" style="position:absolute;margin-left:258.85pt;margin-top:7.5pt;width:91.5pt;height:26.9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" adj="-15332,39225,-4438,7227,-1416,7227">
            <v:textbox style="mso-next-textbox:#Legende mit Linie 2 2">
              <w:txbxContent>
                <w:p w:rsidR="00AF78D5" w:rsidRPr="0028261B" w:rsidRDefault="00AF78D5" w:rsidP="003B02B8">
                  <w:pPr>
                    <w:spacing w:before="60" w:after="60"/>
                  </w:pPr>
                  <w:r>
                    <w:t>Anzeigen</w:t>
                  </w:r>
                </w:p>
              </w:txbxContent>
            </v:textbox>
            <o:callout v:ext="edit" minusy="t"/>
          </v:shape>
        </w:pict>
      </w:r>
    </w:p>
    <w:p w:rsidR="00AF78D5" w:rsidRPr="00AF78D5" w:rsidRDefault="007B038D" w:rsidP="00AF78D5">
      <w:pPr>
        <w:pStyle w:val="jpk"/>
        <w:spacing w:before="0" w:after="200" w:line="276" w:lineRule="auto"/>
        <w:jc w:val="left"/>
        <w:rPr>
          <w:rFonts w:ascii="Arial" w:hAnsi="Arial" w:cs="Calibri"/>
          <w:sz w:val="22"/>
        </w:rPr>
      </w:pPr>
      <w:r>
        <w:rPr>
          <w:rFonts w:ascii="Arial" w:hAnsi="Arial"/>
          <w:noProof/>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54pt;margin-top:16.65pt;width:328.15pt;height:246.45pt;z-index:-2">
            <v:imagedata r:id="rId11" o:title="lego-mindstorms-intelligenter-ev3-stein-45500"/>
          </v:shape>
        </w:pict>
      </w:r>
    </w:p>
    <w:p w:rsidR="00AF78D5" w:rsidRPr="00AF78D5" w:rsidRDefault="00AF78D5" w:rsidP="00AF78D5">
      <w:pPr>
        <w:pStyle w:val="jpk"/>
        <w:spacing w:before="0" w:after="200" w:line="276" w:lineRule="auto"/>
        <w:jc w:val="left"/>
        <w:rPr>
          <w:rFonts w:ascii="Arial" w:hAnsi="Arial" w:cs="Calibri"/>
          <w:sz w:val="22"/>
        </w:rPr>
      </w:pPr>
    </w:p>
    <w:p w:rsidR="00AF78D5" w:rsidRPr="00AF78D5" w:rsidRDefault="00AF78D5" w:rsidP="00AF78D5">
      <w:pPr>
        <w:pStyle w:val="jpk"/>
        <w:spacing w:before="0" w:after="200" w:line="276" w:lineRule="auto"/>
        <w:jc w:val="left"/>
        <w:rPr>
          <w:rFonts w:ascii="Arial" w:hAnsi="Arial" w:cs="Calibri"/>
          <w:sz w:val="22"/>
        </w:rPr>
      </w:pPr>
    </w:p>
    <w:p w:rsidR="00AF78D5" w:rsidRPr="00AF78D5" w:rsidRDefault="007B038D" w:rsidP="00AF78D5">
      <w:pPr>
        <w:pStyle w:val="jpk"/>
        <w:spacing w:before="0" w:after="200" w:line="276" w:lineRule="auto"/>
        <w:jc w:val="left"/>
        <w:rPr>
          <w:rFonts w:ascii="Arial" w:hAnsi="Arial" w:cs="Calibri"/>
          <w:sz w:val="22"/>
        </w:rPr>
      </w:pPr>
      <w:r>
        <w:rPr>
          <w:rFonts w:ascii="Arial" w:hAnsi="Arial"/>
          <w:noProof/>
          <w:sz w:val="22"/>
        </w:rPr>
        <w:pict>
          <v:shape id="Legende mit Linie 2 7" o:spid="_x0000_s1029" type="#_x0000_t48" style="position:absolute;margin-left:.4pt;margin-top:17.8pt;width:91.5pt;height:20.15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" adj="40627,29961,26852,9648,23016,9648">
            <v:textbox>
              <w:txbxContent>
                <w:p w:rsidR="00AF78D5" w:rsidRPr="0028261B" w:rsidRDefault="00AF78D5" w:rsidP="00AF78D5">
                  <w:r>
                    <w:t>Ausschalten</w:t>
                  </w:r>
                </w:p>
              </w:txbxContent>
            </v:textbox>
            <o:callout v:ext="edit" minusx="t" minusy="t"/>
          </v:shape>
        </w:pict>
      </w:r>
      <w:r>
        <w:rPr>
          <w:rFonts w:ascii="Arial" w:hAnsi="Arial"/>
          <w:noProof/>
          <w:sz w:val="22"/>
        </w:rPr>
        <w:pict>
          <v:shape id="Legende mit Linie 2 8" o:spid="_x0000_s1030" type="#_x0000_t48" style="position:absolute;margin-left:298.5pt;margin-top:.75pt;width:118pt;height:32.95pt;z-index:4;visibility:visible" adj="-11331,28024,-3377,5900,-1098,5900,-18946">
            <v:textbox inset="1.5mm,.3mm,1.5mm,.3mm">
              <w:txbxContent>
                <w:p w:rsidR="00AF78D5" w:rsidRPr="0028261B" w:rsidRDefault="00AF78D5" w:rsidP="003B02B8">
                  <w:pPr>
                    <w:spacing w:before="60" w:after="60"/>
                  </w:pPr>
                  <w:r>
                    <w:t>Einschalten und Auswahl</w:t>
                  </w:r>
                </w:p>
              </w:txbxContent>
            </v:textbox>
            <o:callout v:ext="edit" minusy="t"/>
          </v:shape>
        </w:pict>
      </w:r>
    </w:p>
    <w:p w:rsidR="00AF78D5" w:rsidRPr="00AF78D5" w:rsidRDefault="00AF78D5" w:rsidP="00AF78D5">
      <w:pPr>
        <w:pStyle w:val="jpk"/>
        <w:spacing w:before="0" w:after="200" w:line="276" w:lineRule="auto"/>
        <w:jc w:val="left"/>
        <w:rPr>
          <w:rFonts w:ascii="Arial" w:hAnsi="Arial" w:cs="Calibri"/>
          <w:sz w:val="22"/>
        </w:rPr>
      </w:pPr>
    </w:p>
    <w:p w:rsidR="00AF78D5" w:rsidRPr="00AF78D5" w:rsidRDefault="00AF78D5" w:rsidP="00AF78D5">
      <w:pPr>
        <w:pStyle w:val="jpk"/>
        <w:spacing w:before="0" w:after="200" w:line="276" w:lineRule="auto"/>
        <w:jc w:val="left"/>
        <w:rPr>
          <w:rFonts w:ascii="Arial" w:hAnsi="Arial" w:cs="Calibri"/>
          <w:sz w:val="22"/>
        </w:rPr>
      </w:pPr>
    </w:p>
    <w:p w:rsidR="00AF78D5" w:rsidRPr="00AF78D5" w:rsidRDefault="007B038D" w:rsidP="00AF78D5">
      <w:pPr>
        <w:pStyle w:val="jpk"/>
        <w:spacing w:before="0" w:after="200" w:line="276" w:lineRule="auto"/>
        <w:jc w:val="left"/>
        <w:rPr>
          <w:rFonts w:ascii="Arial" w:hAnsi="Arial" w:cs="Calibri"/>
          <w:sz w:val="22"/>
        </w:rPr>
      </w:pPr>
      <w:r>
        <w:rPr>
          <w:rFonts w:ascii="Arial" w:hAnsi="Arial"/>
          <w:noProof/>
          <w:sz w:val="22"/>
          <w:lang w:val="de-CH"/>
        </w:rPr>
        <w:pict>
          <v:shape id="Legende mit Linie 2 1" o:spid="_x0000_s1034" type="#_x0000_t48" style="position:absolute;margin-left:.4pt;margin-top:15.55pt;width:120.3pt;height:36.1pt;z-index:6;visibility:visible" adj="36314,-17471,28477,5385,22677,5385,718">
            <v:textbox>
              <w:txbxContent>
                <w:p w:rsidR="00AF78D5" w:rsidRPr="0028261B" w:rsidRDefault="00AF78D5" w:rsidP="00AF78D5">
                  <w:r>
                    <w:t>Auswahltaster</w:t>
                  </w:r>
                  <w:r w:rsidR="003D14F4">
                    <w:br/>
                  </w:r>
                  <w:r>
                    <w:t>links, rechts, auf, ab</w:t>
                  </w:r>
                </w:p>
              </w:txbxContent>
            </v:textbox>
            <o:callout v:ext="edit" minusx="t"/>
          </v:shape>
        </w:pict>
      </w:r>
    </w:p>
    <w:p w:rsidR="00AF78D5" w:rsidRPr="00AF78D5" w:rsidRDefault="00AF78D5" w:rsidP="00AF78D5">
      <w:pPr>
        <w:pStyle w:val="jpk"/>
        <w:spacing w:before="0" w:after="200" w:line="276" w:lineRule="auto"/>
        <w:jc w:val="left"/>
        <w:rPr>
          <w:rFonts w:ascii="Arial" w:hAnsi="Arial" w:cs="Calibri"/>
          <w:sz w:val="22"/>
        </w:rPr>
      </w:pPr>
    </w:p>
    <w:p w:rsidR="00AF78D5" w:rsidRPr="00AF78D5" w:rsidRDefault="00AF78D5" w:rsidP="00AF78D5">
      <w:pPr>
        <w:pStyle w:val="jpk"/>
        <w:spacing w:before="0" w:after="200" w:line="276" w:lineRule="auto"/>
        <w:jc w:val="left"/>
        <w:rPr>
          <w:rFonts w:ascii="Arial" w:hAnsi="Arial" w:cs="Calibri"/>
          <w:sz w:val="22"/>
        </w:rPr>
      </w:pPr>
    </w:p>
    <w:p w:rsidR="00AF78D5" w:rsidRPr="00AF78D5" w:rsidRDefault="007B038D" w:rsidP="00AF78D5">
      <w:r>
        <w:rPr>
          <w:noProof/>
        </w:rPr>
        <w:pict>
          <v:shape id="_x0000_s1046" type="#_x0000_t48" style="position:absolute;margin-left:.4pt;margin-top:18.6pt;width:130.2pt;height:20.4pt;z-index:17;visibility:visible" adj="24138,-40447,23251,9529,22595,9529,664">
            <v:textbox>
              <w:txbxContent>
                <w:p w:rsidR="00AF78D5" w:rsidRPr="0028261B" w:rsidRDefault="00AF78D5" w:rsidP="00AF78D5">
                  <w:r>
                    <w:t>Speicherkarten</w:t>
                  </w:r>
                  <w:r w:rsidR="003B02B8">
                    <w:t>eingang</w:t>
                  </w:r>
                </w:p>
              </w:txbxContent>
            </v:textbox>
            <o:callout v:ext="edit" minusx="t"/>
          </v:shape>
        </w:pict>
      </w:r>
      <w:r>
        <w:rPr>
          <w:noProof/>
        </w:rPr>
        <w:pict>
          <v:shape id="Legende mit Linie 2 4" o:spid="_x0000_s1027" type="#_x0000_t48" style="position:absolute;margin-left:365pt;margin-top:1.5pt;width:91.5pt;height:48.05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" adj="-20066,-10699,-5477,4046,-1416,4046,-24433">
            <v:textbox>
              <w:txbxContent>
                <w:p w:rsidR="00AF78D5" w:rsidRPr="0028261B" w:rsidRDefault="00AF78D5" w:rsidP="00AF78D5">
                  <w:r>
                    <w:t>Anschlüsse für Sensoren</w:t>
                  </w:r>
                  <w:r w:rsidR="001C2EBC">
                    <w:t xml:space="preserve"> mit Nummern</w:t>
                  </w:r>
                </w:p>
              </w:txbxContent>
            </v:textbox>
          </v:shape>
        </w:pict>
      </w:r>
    </w:p>
    <w:p w:rsidR="00AF78D5" w:rsidRPr="00AF78D5" w:rsidRDefault="00AF78D5" w:rsidP="00AF78D5"/>
    <w:p w:rsidR="00AF78D5" w:rsidRPr="00AF78D5" w:rsidRDefault="00AF78D5" w:rsidP="00AF78D5"/>
    <w:p w:rsidR="00AF78D5" w:rsidRPr="00AF78D5" w:rsidRDefault="00AF78D5" w:rsidP="00AF78D5"/>
    <w:p w:rsidR="00AF78D5" w:rsidRPr="00AF78D5" w:rsidRDefault="00AF78D5" w:rsidP="00AF78D5">
      <w:r>
        <w:br w:type="page"/>
      </w:r>
    </w:p>
    <w:p w:rsidR="00AF78D5" w:rsidRPr="00AF78D5" w:rsidRDefault="007B038D" w:rsidP="00AF78D5">
      <w:pPr>
        <w:pStyle w:val="berschrift2"/>
      </w:pPr>
      <w:bookmarkStart w:id="2" w:name="_Toc323813617"/>
      <w:r>
        <w:pict>
          <v:shape id="_x0000_s1043" type="#_x0000_t48" style="position:absolute;margin-left:242.45pt;margin-top:20.25pt;width:111.6pt;height:19pt;z-index:14;visibility:visible" adj="-12706,38994,-3668,10232,-1161,10232" strokecolor="yellow">
            <v:textbox>
              <w:txbxContent>
                <w:p w:rsidR="00AF78D5" w:rsidRPr="0028261B" w:rsidRDefault="00AF78D5" w:rsidP="00AF78D5">
                  <w:r>
                    <w:t>Batterieladestand</w:t>
                  </w:r>
                </w:p>
              </w:txbxContent>
            </v:textbox>
            <o:callout v:ext="edit" minusy="t"/>
          </v:shape>
        </w:pict>
      </w:r>
      <w:r w:rsidR="00AF78D5" w:rsidRPr="00AF78D5">
        <w:t>Anzeigen und Bedienung des EV3:</w:t>
      </w:r>
    </w:p>
    <w:p w:rsidR="00AF78D5" w:rsidRPr="00AF78D5" w:rsidRDefault="007B038D" w:rsidP="00AF78D5">
      <w:pPr>
        <w:rPr>
          <w:lang w:eastAsia="de-CH"/>
        </w:rPr>
      </w:pPr>
      <w:r>
        <w:rPr>
          <w:noProof/>
          <w:lang w:eastAsia="de-CH"/>
        </w:rPr>
        <w:pict>
          <v:shape id="_x0000_s1047" type="#_x0000_t48" style="position:absolute;margin-left:242.45pt;margin-top:118.7pt;width:206.6pt;height:40.75pt;z-index:18;visibility:visible" adj="-20591,35196,-4956,4771,-627,4771,,8587" strokecolor="yellow">
            <v:textbox>
              <w:txbxContent>
                <w:p w:rsidR="00AF78D5" w:rsidRPr="0028261B" w:rsidRDefault="00AF78D5" w:rsidP="00AF78D5">
                  <w:r>
                    <w:t>Eingabe rückgängig machen &amp; ausschalten</w:t>
                  </w:r>
                </w:p>
              </w:txbxContent>
            </v:textbox>
            <o:callout v:ext="edit" minusy="t"/>
          </v:shape>
        </w:pict>
      </w:r>
      <w:r>
        <w:rPr>
          <w:noProof/>
          <w:lang w:eastAsia="de-CH"/>
        </w:rPr>
        <w:pict>
          <v:shape id="_x0000_s1052" type="#_x0000_t48" style="position:absolute;margin-left:242.45pt;margin-top:291.8pt;width:206.6pt;height:24.55pt;z-index:23;visibility:visible" adj="-12389,-5279,-3178,7919,-627,7919" strokecolor="yellow">
            <v:textbox>
              <w:txbxContent>
                <w:p w:rsidR="00AF78D5" w:rsidRPr="0028261B" w:rsidRDefault="00AF78D5" w:rsidP="00AF78D5">
                  <w:r>
                    <w:t>Menu-Navigation nach 'unten'</w:t>
                  </w:r>
                </w:p>
              </w:txbxContent>
            </v:textbox>
          </v:shape>
        </w:pict>
      </w:r>
      <w:r>
        <w:rPr>
          <w:noProof/>
          <w:lang w:eastAsia="de-CH"/>
        </w:rPr>
        <w:pict>
          <v:shape id="_x0000_s1051" type="#_x0000_t48" style="position:absolute;margin-left:242.45pt;margin-top:261.35pt;width:206.6pt;height:24.55pt;z-index:22;visibility:visible" adj="-7433,-11966,-2101,7919,-627,7919" strokecolor="yellow">
            <v:textbox>
              <w:txbxContent>
                <w:p w:rsidR="00AF78D5" w:rsidRPr="0028261B" w:rsidRDefault="00AF78D5" w:rsidP="00AF78D5">
                  <w:r>
                    <w:t>Menu-Navigation nach 'rechts'</w:t>
                  </w:r>
                </w:p>
              </w:txbxContent>
            </v:textbox>
          </v:shape>
        </w:pict>
      </w:r>
      <w:r>
        <w:rPr>
          <w:noProof/>
          <w:lang w:eastAsia="de-CH"/>
        </w:rPr>
        <w:pict>
          <v:shape id="_x0000_s1050" type="#_x0000_t48" style="position:absolute;margin-left:242.45pt;margin-top:228.6pt;width:206.6pt;height:24.55pt;z-index:21;visibility:visible" adj="-13618,14253,-3445,7919,-627,7919" strokecolor="yellow">
            <v:textbox>
              <w:txbxContent>
                <w:p w:rsidR="00AF78D5" w:rsidRPr="0028261B" w:rsidRDefault="00AF78D5" w:rsidP="00AF78D5">
                  <w:r>
                    <w:t>bestätigen, Auswahl</w:t>
                  </w:r>
                </w:p>
              </w:txbxContent>
            </v:textbox>
            <o:callout v:ext="edit" minusy="t"/>
          </v:shape>
        </w:pict>
      </w:r>
      <w:r>
        <w:rPr>
          <w:noProof/>
          <w:lang w:eastAsia="de-CH"/>
        </w:rPr>
        <w:pict>
          <v:shape id="_x0000_s1049" type="#_x0000_t48" style="position:absolute;margin-left:242.45pt;margin-top:198.7pt;width:206.6pt;height:24.55pt;z-index:20;visibility:visible" adj="-18573,38493,-4517,7919,-627,7919" strokecolor="yellow">
            <v:textbox>
              <w:txbxContent>
                <w:p w:rsidR="00AF78D5" w:rsidRPr="0028261B" w:rsidRDefault="00AF78D5" w:rsidP="00AF78D5">
                  <w:r>
                    <w:t>Menu-Navigation nach 'links'</w:t>
                  </w:r>
                </w:p>
              </w:txbxContent>
            </v:textbox>
            <o:callout v:ext="edit" minusy="t"/>
          </v:shape>
        </w:pict>
      </w:r>
      <w:r>
        <w:rPr>
          <w:noProof/>
          <w:lang w:eastAsia="de-CH"/>
        </w:rPr>
        <w:pict>
          <v:shape id="_x0000_s1048" type="#_x0000_t48" style="position:absolute;margin-left:242.45pt;margin-top:166.5pt;width:206.6pt;height:24.55pt;z-index:19;visibility:visible" adj="-13675,35941,-3455,7919,-627,7919" strokecolor="yellow">
            <v:textbox>
              <w:txbxContent>
                <w:p w:rsidR="00AF78D5" w:rsidRPr="0028261B" w:rsidRDefault="00AF78D5" w:rsidP="00AF78D5">
                  <w:r>
                    <w:t>Menu-Navigation nach 'oben'</w:t>
                  </w:r>
                </w:p>
              </w:txbxContent>
            </v:textbox>
            <o:callout v:ext="edit" minusy="t"/>
          </v:shape>
        </w:pict>
      </w:r>
      <w:r>
        <w:rPr>
          <w:noProof/>
          <w:lang w:eastAsia="de-CH"/>
        </w:rPr>
        <w:pict>
          <v:shape id="_x0000_s1045" type="#_x0000_t48" style="position:absolute;margin-left:242.45pt;margin-top:59.15pt;width:206.6pt;height:24.55pt;z-index:16;visibility:visible" adj="-12149,924,-3126,7919,-627,7919" strokecolor="yellow">
            <v:textbox>
              <w:txbxContent>
                <w:p w:rsidR="00AF78D5" w:rsidRPr="0028261B" w:rsidRDefault="00AF78D5" w:rsidP="00AF78D5">
                  <w:r>
                    <w:t>Auswahl des Sensoreingangs</w:t>
                  </w:r>
                </w:p>
              </w:txbxContent>
            </v:textbox>
          </v:shape>
        </w:pict>
      </w:r>
      <w:r>
        <w:rPr>
          <w:noProof/>
        </w:rPr>
        <w:pict>
          <v:shape id="_x0000_s1044" type="#_x0000_t48" style="position:absolute;margin-left:242.45pt;margin-top:14.85pt;width:206.6pt;height:38.4pt;z-index:15;visibility:visible" adj="-12002,13838,-3095,5063,-627,5063" strokecolor="yellow">
            <v:textbox>
              <w:txbxContent>
                <w:p w:rsidR="00AF78D5" w:rsidRPr="0028261B" w:rsidRDefault="00AF78D5" w:rsidP="00AF78D5">
                  <w:r>
                    <w:t>Ordner: Programme, Files, Eingaben, Einstellungen</w:t>
                  </w:r>
                </w:p>
              </w:txbxContent>
            </v:textbox>
            <o:callout v:ext="edit" minusy="t"/>
          </v:shape>
        </w:pict>
      </w:r>
      <w:r>
        <w:rPr>
          <w:lang w:eastAsia="de-CH"/>
        </w:rPr>
        <w:pict>
          <v:shape id="_x0000_i1025" type="#_x0000_t75" style="width:226.5pt;height:318.75pt">
            <v:imagedata r:id="rId12" o:title="20151102_164506"/>
          </v:shape>
        </w:pict>
      </w:r>
    </w:p>
    <w:p w:rsidR="00AF78D5" w:rsidRPr="00AF78D5" w:rsidRDefault="00AF78D5" w:rsidP="00AF78D5">
      <w:pPr>
        <w:rPr>
          <w:lang w:eastAsia="de-CH"/>
        </w:rPr>
      </w:pPr>
    </w:p>
    <w:p w:rsidR="00AF78D5" w:rsidRPr="00AF78D5" w:rsidRDefault="00AF78D5" w:rsidP="00AF78D5">
      <w:pPr>
        <w:pStyle w:val="berschrift2"/>
      </w:pPr>
      <w:r w:rsidRPr="00AF78D5">
        <w:t>Berührungssensor</w:t>
      </w:r>
      <w:bookmarkEnd w:id="2"/>
    </w:p>
    <w:p w:rsidR="00AF78D5" w:rsidRPr="00AF78D5" w:rsidRDefault="007B038D" w:rsidP="00AF78D5">
      <w:r>
        <w:rPr>
          <w:noProof/>
        </w:rPr>
        <w:pict>
          <v:shape id="irc_mi" o:spid="_x0000_s1036" type="#_x0000_t75" style="position:absolute;margin-left:0;margin-top:.3pt;width:119.25pt;height:89.05pt;z-index:8">
            <v:imagedata r:id="rId13" o:title="45507?$main$"/>
            <w10:wrap type="square"/>
          </v:shape>
        </w:pict>
      </w:r>
      <w:r w:rsidR="00AF78D5" w:rsidRPr="00AF78D5">
        <w:t xml:space="preserve">Der Roboter „fühlt“. Der Kontaktschalter besitzt vorne ein rotes bewegliches Köpfchen, </w:t>
      </w:r>
      <w:r w:rsidR="00C86C90">
        <w:t>da</w:t>
      </w:r>
      <w:r w:rsidR="00AF78D5" w:rsidRPr="00AF78D5">
        <w:t>s hineingedrückt werden kann. Fährt der Roboter mit diesem Sensor gegen eine Wand oder einen anderen Gegenstand, wird das Köpfchen eingedrückt und der Roboter merkt, dass etwas im Weg ist.</w:t>
      </w:r>
    </w:p>
    <w:p w:rsidR="00AF78D5" w:rsidRPr="00AF78D5" w:rsidRDefault="00AF78D5" w:rsidP="00AF78D5">
      <w:pPr>
        <w:spacing w:after="0"/>
        <w:rPr>
          <w:b/>
          <w:bCs/>
          <w:szCs w:val="26"/>
        </w:rPr>
      </w:pPr>
    </w:p>
    <w:p w:rsidR="00AF78D5" w:rsidRPr="00AF78D5" w:rsidRDefault="00AF78D5" w:rsidP="00AF78D5">
      <w:pPr>
        <w:spacing w:after="0"/>
        <w:rPr>
          <w:b/>
          <w:bCs/>
          <w:szCs w:val="26"/>
        </w:rPr>
      </w:pPr>
    </w:p>
    <w:p w:rsidR="00AF78D5" w:rsidRPr="00AF78D5" w:rsidRDefault="00AF78D5" w:rsidP="00AF78D5">
      <w:pPr>
        <w:pStyle w:val="berschrift2"/>
      </w:pPr>
      <w:bookmarkStart w:id="3" w:name="_Toc323813618"/>
      <w:r w:rsidRPr="00AF78D5">
        <w:t>Licht- und Farbsensor</w:t>
      </w:r>
      <w:bookmarkEnd w:id="3"/>
    </w:p>
    <w:p w:rsidR="00AF78D5" w:rsidRPr="00AF78D5" w:rsidRDefault="007B038D" w:rsidP="00AF78D5">
      <w:r>
        <w:rPr>
          <w:noProof/>
        </w:rPr>
        <w:pict>
          <v:shape id="_x0000_s1037" type="#_x0000_t75" style="position:absolute;margin-left:0;margin-top:13.8pt;width:119.25pt;height:89.05pt;z-index:9">
            <v:imagedata r:id="rId14" o:title="45506?$main$"/>
            <w10:wrap type="square"/>
          </v:shape>
        </w:pict>
      </w:r>
      <w:r w:rsidR="00AF78D5" w:rsidRPr="00AF78D5">
        <w:t>Der Roboter „sieht“. Der Lichtsensor misst die RGB-Farben</w:t>
      </w:r>
      <w:r w:rsidR="00047124">
        <w:t xml:space="preserve"> (R: rot, G: grün, B: blau)</w:t>
      </w:r>
      <w:r w:rsidR="00AF78D5" w:rsidRPr="00AF78D5">
        <w:t xml:space="preserve"> oder umgerechnet auch die Lichtstärke (Helligkeit) in seiner Umgebung. Auf der Front sieht man zwei kleine Linsen. Die obere ist der Sensor, welche</w:t>
      </w:r>
      <w:r w:rsidR="00047124">
        <w:t>r die RGB-Farben</w:t>
      </w:r>
      <w:r w:rsidR="00C96334">
        <w:t xml:space="preserve"> </w:t>
      </w:r>
      <w:r w:rsidR="00AF78D5" w:rsidRPr="00AF78D5">
        <w:t>misst und die untere ist ein LED (also quasi eine kleine Taschenlampe). Mit Hilfe der LED kann der Sensor im Dunkeln oder bei definierter Beleuchtung Farben erkennen oder eine dunkle Oberfläche von einer hellen Oberfläche unterscheiden. So kann zum Beispiel einer Spur von schwarzem Klebeband auf dem Tisch gefolgt werden. Der Sensor sagt dem Roboter nicht nur ob es hell oder dunkel ist, sondern gibt einen Zahlenwert aus, welcher die aktuelle Helligkeit beschreibt. Die beste Distanz zur Oberfläche ist etwa 0.5 cm.</w:t>
      </w:r>
    </w:p>
    <w:p w:rsidR="00AF78D5" w:rsidRPr="00AF78D5" w:rsidRDefault="00AF78D5" w:rsidP="00AF78D5">
      <w:pPr>
        <w:pStyle w:val="berschrift2"/>
      </w:pPr>
      <w:bookmarkStart w:id="4" w:name="_Toc323813620"/>
      <w:r w:rsidRPr="00AF78D5">
        <w:t>Ultraschallsensor</w:t>
      </w:r>
      <w:bookmarkEnd w:id="4"/>
    </w:p>
    <w:p w:rsidR="00AF78D5" w:rsidRPr="00AF78D5" w:rsidRDefault="007B038D" w:rsidP="00AF78D5">
      <w:r>
        <w:rPr>
          <w:noProof/>
        </w:rPr>
        <w:pict>
          <v:shape id="_x0000_s1039" type="#_x0000_t75" style="position:absolute;margin-left:0;margin-top:10.35pt;width:119.25pt;height:89.05pt;z-index:10">
            <v:imagedata r:id="rId15" o:title="45504?$main$"/>
            <w10:wrap type="square"/>
          </v:shape>
        </w:pict>
      </w:r>
      <w:r w:rsidR="00AF78D5" w:rsidRPr="00AF78D5">
        <w:t xml:space="preserve">Mit dem Ultraschallsensor kann der Roboter Entfernungen zu bestimmten Objekten oder zur Wand messen. Er besteht aus einem Sender im linken Auge und einem Empfänger im rechten Auge. Das Prinzip ist dasselbe wie bei einer Fledermaus, </w:t>
      </w:r>
      <w:r w:rsidR="00C86C90">
        <w:t xml:space="preserve">die </w:t>
      </w:r>
      <w:r w:rsidR="00AF78D5" w:rsidRPr="00AF78D5">
        <w:t xml:space="preserve">durch die Nacht fliegt. Der Sender sendet ein Ultraschallsignal aus, </w:t>
      </w:r>
      <w:r w:rsidR="00C86C90">
        <w:t>da</w:t>
      </w:r>
      <w:r w:rsidR="00AF78D5" w:rsidRPr="00AF78D5">
        <w:t>s auf einen Gegenstand oder eine Wand trifft und dabei reflektiert wird. Der Empfänger empfängt das wiederkehrende Signal und misst die Zeit zwischen Senden und Empfangen. So kann die Entfernung des Gegenstandes berechnet werden.</w:t>
      </w:r>
    </w:p>
    <w:p w:rsidR="00AF78D5" w:rsidRPr="00AF78D5" w:rsidRDefault="00294D58" w:rsidP="00294D58">
      <w:pPr>
        <w:ind w:firstLine="709"/>
      </w:pPr>
      <w:r>
        <w:object w:dxaOrig="3571" w:dyaOrig="2611">
          <v:shape id="_x0000_i1026" type="#_x0000_t75" style="width:178.5pt;height:130.5pt" o:ole="">
            <v:imagedata r:id="rId16" o:title=""/>
          </v:shape>
          <o:OLEObject Type="Embed" ProgID="Visio.Drawing.15" ShapeID="_x0000_i1026" DrawAspect="Content" ObjectID="_1676701092" r:id="rId17"/>
        </w:object>
      </w:r>
    </w:p>
    <w:p w:rsidR="00AF78D5" w:rsidRPr="00AF78D5" w:rsidRDefault="00AF78D5" w:rsidP="00AF78D5"/>
    <w:p w:rsidR="00AF78D5" w:rsidRPr="00AF78D5" w:rsidRDefault="00426200" w:rsidP="00AF78D5">
      <w:pPr>
        <w:pStyle w:val="berschrift2"/>
      </w:pPr>
      <w:bookmarkStart w:id="5" w:name="_Toc323813619"/>
      <w:r>
        <w:t>Gyro- oder Drehsensor</w:t>
      </w:r>
    </w:p>
    <w:p w:rsidR="00AF78D5" w:rsidRPr="00AF78D5" w:rsidRDefault="007B038D" w:rsidP="00AF78D5">
      <w:pPr>
        <w:rPr>
          <w:lang w:eastAsia="de-CH"/>
        </w:rPr>
      </w:pPr>
      <w:r>
        <w:rPr>
          <w:noProof/>
        </w:rPr>
        <w:pict>
          <v:shape id="_x0000_s1040" type="#_x0000_t75" style="position:absolute;margin-left:0;margin-top:3pt;width:119.25pt;height:89.6pt;z-index:11">
            <v:imagedata r:id="rId18" o:title="99380"/>
            <w10:wrap type="square"/>
          </v:shape>
        </w:pict>
      </w:r>
      <w:r w:rsidR="00AF78D5" w:rsidRPr="00AF78D5">
        <w:rPr>
          <w:lang w:eastAsia="de-CH"/>
        </w:rPr>
        <w:t xml:space="preserve">Der </w:t>
      </w:r>
      <w:r w:rsidR="00C52EEA">
        <w:rPr>
          <w:lang w:eastAsia="de-CH"/>
        </w:rPr>
        <w:t>Dreh</w:t>
      </w:r>
      <w:r w:rsidR="00AF78D5" w:rsidRPr="00AF78D5">
        <w:rPr>
          <w:lang w:eastAsia="de-CH"/>
        </w:rPr>
        <w:t xml:space="preserve">sensor misst die Drehgeschwindigkeit. Er kann also messen, wie schnell ein Roboter sich um diejenige Achse dreht, die </w:t>
      </w:r>
      <w:r w:rsidR="009D54D8">
        <w:rPr>
          <w:lang w:eastAsia="de-CH"/>
        </w:rPr>
        <w:t>von oben nach unten durch den roten Punkt auf dem Sensor geht.</w:t>
      </w:r>
      <w:r w:rsidR="00AF78D5" w:rsidRPr="00AF78D5">
        <w:rPr>
          <w:lang w:eastAsia="de-CH"/>
        </w:rPr>
        <w:t xml:space="preserve"> Aus der Drehgeschwindigkeit kann auch der Drehwinkel berechnet werden. Damit dies möglichst exakt erfolgen kann, darf </w:t>
      </w:r>
      <w:r w:rsidR="009D54D8">
        <w:rPr>
          <w:lang w:eastAsia="de-CH"/>
        </w:rPr>
        <w:t>kein</w:t>
      </w:r>
      <w:r w:rsidR="00AF78D5" w:rsidRPr="00AF78D5">
        <w:rPr>
          <w:lang w:eastAsia="de-CH"/>
        </w:rPr>
        <w:t xml:space="preserve"> Fehler des Nullpunkts </w:t>
      </w:r>
      <w:r w:rsidR="009D54D8">
        <w:rPr>
          <w:lang w:eastAsia="de-CH"/>
        </w:rPr>
        <w:t>auftreten (der Sensor muss wissen, dass er sich nicht dreht, wenn er sich auch tatsächlich nicht dreht)</w:t>
      </w:r>
      <w:r w:rsidR="00AF78D5" w:rsidRPr="00AF78D5">
        <w:rPr>
          <w:lang w:eastAsia="de-CH"/>
        </w:rPr>
        <w:t xml:space="preserve">. </w:t>
      </w:r>
      <w:r w:rsidR="009D54D8">
        <w:rPr>
          <w:lang w:eastAsia="de-CH"/>
        </w:rPr>
        <w:t>Der</w:t>
      </w:r>
      <w:r w:rsidR="00AF78D5" w:rsidRPr="00AF78D5">
        <w:rPr>
          <w:lang w:eastAsia="de-CH"/>
        </w:rPr>
        <w:t xml:space="preserve"> Sensor </w:t>
      </w:r>
      <w:r w:rsidR="009D54D8">
        <w:rPr>
          <w:lang w:eastAsia="de-CH"/>
        </w:rPr>
        <w:t>muss lernen,</w:t>
      </w:r>
      <w:r w:rsidR="00AF78D5" w:rsidRPr="00AF78D5">
        <w:rPr>
          <w:lang w:eastAsia="de-CH"/>
        </w:rPr>
        <w:t xml:space="preserve"> für welchen gemessen Wert keine Bewegung stattfindet. </w:t>
      </w:r>
      <w:r w:rsidR="009D54D8">
        <w:rPr>
          <w:lang w:eastAsia="de-CH"/>
        </w:rPr>
        <w:t>Dies nennt man</w:t>
      </w:r>
      <w:r w:rsidR="00F80FA9">
        <w:rPr>
          <w:lang w:eastAsia="de-CH"/>
        </w:rPr>
        <w:t xml:space="preserve"> Sensor-k</w:t>
      </w:r>
      <w:r w:rsidR="00AF78D5" w:rsidRPr="00AF78D5">
        <w:rPr>
          <w:lang w:eastAsia="de-CH"/>
        </w:rPr>
        <w:t xml:space="preserve">alibrierung. </w:t>
      </w:r>
      <w:r w:rsidR="00914883">
        <w:rPr>
          <w:lang w:eastAsia="de-CH"/>
        </w:rPr>
        <w:t xml:space="preserve">Eine Sensorkalibrierung findet beim Einschalten des Roboters statt, d.h. der Roboter darf, falls ein Drehsensor verwendet wird, beim Einschalten nicht im Geringsten bewegt werden. </w:t>
      </w:r>
      <w:r w:rsidR="00D922C3">
        <w:rPr>
          <w:lang w:eastAsia="de-CH"/>
        </w:rPr>
        <w:t xml:space="preserve">Die Kalibrierung </w:t>
      </w:r>
      <w:r w:rsidR="00D407CF">
        <w:rPr>
          <w:lang w:eastAsia="de-CH"/>
        </w:rPr>
        <w:t>kann auch mit einem Programm durchgeführt werden.</w:t>
      </w:r>
    </w:p>
    <w:p w:rsidR="00AF78D5" w:rsidRPr="00AF78D5" w:rsidRDefault="00AF3A35" w:rsidP="00AF78D5">
      <w:pPr>
        <w:pStyle w:val="berschrift2"/>
      </w:pPr>
      <w:bookmarkStart w:id="6" w:name="_Toc323813621"/>
      <w:bookmarkEnd w:id="5"/>
      <w:r>
        <w:br w:type="page"/>
      </w:r>
      <w:r w:rsidR="004361AC">
        <w:t xml:space="preserve">Grosse </w:t>
      </w:r>
      <w:r w:rsidR="00AF78D5" w:rsidRPr="00AF78D5">
        <w:t>Motoren</w:t>
      </w:r>
      <w:bookmarkEnd w:id="6"/>
    </w:p>
    <w:p w:rsidR="00AF78D5" w:rsidRPr="00AF78D5" w:rsidRDefault="007B038D" w:rsidP="00AF78D5">
      <w:r>
        <w:rPr>
          <w:noProof/>
        </w:rPr>
        <w:pict>
          <v:shape id="_x0000_s1041" type="#_x0000_t75" style="position:absolute;margin-left:0;margin-top:.7pt;width:141.75pt;height:106.25pt;z-index:12">
            <v:imagedata r:id="rId19" o:title="45502?$main$"/>
            <w10:wrap type="square"/>
          </v:shape>
        </w:pict>
      </w:r>
      <w:r w:rsidR="00AF78D5" w:rsidRPr="00AF78D5">
        <w:t>Die Motoren sind die wichtigsten Aktoren für die Lego-Robotik, denn sie erlauben die Steuerung von Bewegungen. Sie können mit unterschiedlichen Geschwindigkeiten drehen, oder auch nur eine ganz bestimmte Anzahl Drehungen ausführen. (Zum Beispiel nur eine halbe Drehung). Ein Motor kann auch messen, um welchen Winkel seine Achse gedreht wurde. Dies ist nützlich, wenn man z.B. eine gewünschte Distanz fahren will.</w:t>
      </w:r>
    </w:p>
    <w:p w:rsidR="00AF78D5" w:rsidRPr="00AF78D5" w:rsidRDefault="004361AC" w:rsidP="00AF78D5">
      <w:pPr>
        <w:pStyle w:val="berschrift2"/>
      </w:pPr>
      <w:r>
        <w:t>Kleine Motoren</w:t>
      </w:r>
    </w:p>
    <w:p w:rsidR="00AF78D5" w:rsidRPr="00AF78D5" w:rsidRDefault="007B038D" w:rsidP="00AF78D5">
      <w:pPr>
        <w:rPr>
          <w:lang w:eastAsia="de-CH"/>
        </w:rPr>
      </w:pPr>
      <w:r>
        <w:rPr>
          <w:noProof/>
        </w:rPr>
        <w:pict>
          <v:shape id="_x0000_s1042" type="#_x0000_t75" style="position:absolute;margin-left:0;margin-top:.7pt;width:141.75pt;height:106.25pt;z-index:13">
            <v:imagedata r:id="rId20" o:title="45503?$main$"/>
            <w10:wrap type="square"/>
          </v:shape>
        </w:pict>
      </w:r>
      <w:r w:rsidR="00AF78D5" w:rsidRPr="00AF78D5">
        <w:rPr>
          <w:lang w:eastAsia="de-CH"/>
        </w:rPr>
        <w:t>Die kleinen Motoren können etwas einfacher in einen Roboter eingebaut werden, haben weniger Kraft, drehen aber schneller und präziser als die grossen Motoren</w:t>
      </w:r>
    </w:p>
    <w:p w:rsidR="00AF78D5" w:rsidRPr="00AF78D5" w:rsidRDefault="00AF78D5" w:rsidP="00AF78D5">
      <w:pPr>
        <w:rPr>
          <w:lang w:eastAsia="de-CH"/>
        </w:rPr>
      </w:pPr>
    </w:p>
    <w:p w:rsidR="00AF78D5" w:rsidRPr="00AF78D5" w:rsidRDefault="00AF78D5" w:rsidP="00AF78D5">
      <w:pPr>
        <w:rPr>
          <w:lang w:eastAsia="de-CH"/>
        </w:rPr>
      </w:pPr>
    </w:p>
    <w:p w:rsidR="00AF78D5" w:rsidRPr="00AF78D5" w:rsidRDefault="00AF78D5" w:rsidP="00AF78D5">
      <w:pPr>
        <w:rPr>
          <w:lang w:eastAsia="de-CH"/>
        </w:rPr>
      </w:pPr>
    </w:p>
    <w:p w:rsidR="00AF78D5" w:rsidRPr="00AF78D5" w:rsidRDefault="00AF78D5" w:rsidP="00AF78D5">
      <w:pPr>
        <w:pStyle w:val="berschrift2"/>
      </w:pPr>
      <w:bookmarkStart w:id="7" w:name="_Toc323813622"/>
      <w:r w:rsidRPr="00AF78D5">
        <w:t>Kabel</w:t>
      </w:r>
      <w:bookmarkEnd w:id="7"/>
    </w:p>
    <w:p w:rsidR="00AF78D5" w:rsidRPr="00AF78D5" w:rsidRDefault="007B038D" w:rsidP="00AF78D5">
      <w:r>
        <w:rPr>
          <w:noProof/>
        </w:rPr>
        <w:pict>
          <v:shape id="Grafik 19" o:spid="_x0000_s1033" type="#_x0000_t75" alt="Beschreibung: http://img.auctiva.com/imgdata/1/5/2/2/2/0/0/webimg/523866522_o.jpg" style="position:absolute;margin-left:-.35pt;margin-top:8.4pt;width:142.1pt;height:121.5pt;z-index:-1;visibility:visible" wrapcoords="-90 0 -90 21495 21600 21495 21600 0 -90 0">
            <v:imagedata r:id="rId21" o:title="523866522_o"/>
            <w10:wrap type="tight"/>
          </v:shape>
        </w:pict>
      </w:r>
      <w:r w:rsidR="00AF78D5" w:rsidRPr="00AF78D5">
        <w:t>Die Kabel verbinden Sensoren und Motoren mit dem EV3-Block. Es wird dasselbe Kabel für Sensoren und Motoren verwendet.</w:t>
      </w:r>
    </w:p>
    <w:p w:rsidR="00AF78D5" w:rsidRPr="00AF78D5" w:rsidRDefault="00AF78D5" w:rsidP="00AF78D5"/>
    <w:p w:rsidR="00AF78D5" w:rsidRPr="00AF78D5" w:rsidRDefault="00AF78D5" w:rsidP="00AF78D5">
      <w:pPr>
        <w:rPr>
          <w:b/>
          <w:szCs w:val="24"/>
        </w:rPr>
      </w:pPr>
    </w:p>
    <w:p w:rsidR="00AF78D5" w:rsidRPr="00AF78D5" w:rsidRDefault="00AF78D5" w:rsidP="00AF78D5">
      <w:pPr>
        <w:rPr>
          <w:b/>
          <w:szCs w:val="24"/>
        </w:rPr>
      </w:pPr>
    </w:p>
    <w:p w:rsidR="00AF78D5" w:rsidRPr="00AF78D5" w:rsidRDefault="00AF78D5" w:rsidP="00AF78D5">
      <w:pPr>
        <w:rPr>
          <w:b/>
          <w:szCs w:val="24"/>
        </w:rPr>
      </w:pPr>
    </w:p>
    <w:p w:rsidR="00AF78D5" w:rsidRDefault="005D1910" w:rsidP="005D1910">
      <w:pPr>
        <w:pStyle w:val="berschrift1"/>
      </w:pPr>
      <w:r>
        <w:br w:type="page"/>
        <w:t>Vokabular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946"/>
      </w:tblGrid>
      <w:tr w:rsidR="005D1910" w:rsidTr="004C55EB">
        <w:tc>
          <w:tcPr>
            <w:tcW w:w="2518" w:type="dxa"/>
            <w:shd w:val="clear" w:color="auto" w:fill="auto"/>
          </w:tcPr>
          <w:p w:rsidR="005D1910" w:rsidRPr="00C52EEA" w:rsidRDefault="005D1910" w:rsidP="004C55EB">
            <w:pPr>
              <w:spacing w:before="120" w:after="120"/>
              <w:jc w:val="both"/>
              <w:rPr>
                <w:rFonts w:eastAsia="Times New Roman"/>
                <w:b/>
                <w:lang w:val="de-CH" w:eastAsia="de-CH"/>
              </w:rPr>
            </w:pPr>
            <w:r w:rsidRPr="00C52EEA">
              <w:rPr>
                <w:rFonts w:eastAsia="Times New Roman"/>
                <w:b/>
                <w:lang w:val="de-CH" w:eastAsia="de-CH"/>
              </w:rPr>
              <w:t>Begriff</w:t>
            </w:r>
          </w:p>
        </w:tc>
        <w:tc>
          <w:tcPr>
            <w:tcW w:w="6946" w:type="dxa"/>
            <w:shd w:val="clear" w:color="auto" w:fill="auto"/>
          </w:tcPr>
          <w:p w:rsidR="005D1910" w:rsidRPr="00C52EEA" w:rsidRDefault="005D1910" w:rsidP="004C55EB">
            <w:pPr>
              <w:spacing w:before="120" w:after="120"/>
              <w:jc w:val="both"/>
              <w:rPr>
                <w:rFonts w:eastAsia="Times New Roman"/>
                <w:b/>
                <w:lang w:val="de-CH" w:eastAsia="de-CH"/>
              </w:rPr>
            </w:pPr>
            <w:r w:rsidRPr="00C52EEA">
              <w:rPr>
                <w:rFonts w:eastAsia="Times New Roman"/>
                <w:b/>
                <w:lang w:val="de-CH" w:eastAsia="de-CH"/>
              </w:rPr>
              <w:t>Bedeutung</w:t>
            </w:r>
            <w:r w:rsidR="00F80FA9" w:rsidRPr="00C52EEA">
              <w:rPr>
                <w:rFonts w:eastAsia="Times New Roman"/>
                <w:b/>
                <w:lang w:val="de-CH" w:eastAsia="de-CH"/>
              </w:rPr>
              <w:t xml:space="preserve"> (im Internet suchen)</w:t>
            </w:r>
          </w:p>
        </w:tc>
      </w:tr>
      <w:tr w:rsidR="005D1910" w:rsidTr="004C55EB">
        <w:tc>
          <w:tcPr>
            <w:tcW w:w="2518" w:type="dxa"/>
            <w:shd w:val="clear" w:color="auto" w:fill="auto"/>
          </w:tcPr>
          <w:p w:rsidR="005D1910" w:rsidRPr="004C55EB" w:rsidRDefault="005D1910" w:rsidP="004C55EB">
            <w:pPr>
              <w:spacing w:before="120" w:after="120"/>
              <w:jc w:val="both"/>
              <w:rPr>
                <w:rFonts w:eastAsia="Times New Roman"/>
                <w:lang w:val="de-CH" w:eastAsia="de-CH"/>
              </w:rPr>
            </w:pPr>
            <w:r w:rsidRPr="004C55EB">
              <w:rPr>
                <w:rFonts w:eastAsia="Times New Roman"/>
                <w:lang w:val="de-CH" w:eastAsia="de-CH"/>
              </w:rPr>
              <w:t>Firmware</w:t>
            </w:r>
          </w:p>
        </w:tc>
        <w:tc>
          <w:tcPr>
            <w:tcW w:w="6946" w:type="dxa"/>
            <w:shd w:val="clear" w:color="auto" w:fill="auto"/>
          </w:tcPr>
          <w:p w:rsidR="005D1910" w:rsidRPr="004C55EB" w:rsidRDefault="005D1910" w:rsidP="004C55EB">
            <w:pPr>
              <w:spacing w:before="120" w:after="120"/>
              <w:jc w:val="both"/>
              <w:rPr>
                <w:rFonts w:eastAsia="Times New Roman"/>
                <w:lang w:val="de-CH" w:eastAsia="de-CH"/>
              </w:rPr>
            </w:pPr>
          </w:p>
        </w:tc>
      </w:tr>
      <w:tr w:rsidR="005D6DC0" w:rsidTr="004C55EB">
        <w:tc>
          <w:tcPr>
            <w:tcW w:w="2518" w:type="dxa"/>
            <w:shd w:val="clear" w:color="auto" w:fill="auto"/>
          </w:tcPr>
          <w:p w:rsidR="005D6DC0" w:rsidRPr="004C55EB" w:rsidRDefault="005D6DC0" w:rsidP="004C55EB">
            <w:pPr>
              <w:spacing w:before="120" w:after="120"/>
              <w:jc w:val="both"/>
              <w:rPr>
                <w:rFonts w:eastAsia="Times New Roman"/>
                <w:lang w:val="de-CH" w:eastAsia="de-CH"/>
              </w:rPr>
            </w:pPr>
            <w:r w:rsidRPr="004C55EB">
              <w:rPr>
                <w:rFonts w:eastAsia="Times New Roman"/>
                <w:lang w:val="de-CH" w:eastAsia="de-CH"/>
              </w:rPr>
              <w:t>Sensor</w:t>
            </w:r>
          </w:p>
        </w:tc>
        <w:tc>
          <w:tcPr>
            <w:tcW w:w="6946" w:type="dxa"/>
            <w:shd w:val="clear" w:color="auto" w:fill="auto"/>
          </w:tcPr>
          <w:p w:rsidR="005D6DC0" w:rsidRPr="004C55EB" w:rsidRDefault="005D6DC0" w:rsidP="004C55EB">
            <w:pPr>
              <w:spacing w:before="120" w:after="120"/>
              <w:jc w:val="both"/>
              <w:rPr>
                <w:rFonts w:eastAsia="Times New Roman"/>
                <w:lang w:val="de-CH" w:eastAsia="de-CH"/>
              </w:rPr>
            </w:pPr>
          </w:p>
        </w:tc>
      </w:tr>
      <w:tr w:rsidR="005D6DC0" w:rsidTr="004C55EB">
        <w:tc>
          <w:tcPr>
            <w:tcW w:w="2518" w:type="dxa"/>
            <w:shd w:val="clear" w:color="auto" w:fill="auto"/>
          </w:tcPr>
          <w:p w:rsidR="005D6DC0" w:rsidRPr="004C55EB" w:rsidRDefault="005D6DC0" w:rsidP="004C55EB">
            <w:pPr>
              <w:spacing w:before="120" w:after="120"/>
              <w:jc w:val="both"/>
              <w:rPr>
                <w:rFonts w:eastAsia="Times New Roman"/>
                <w:lang w:val="de-CH" w:eastAsia="de-CH"/>
              </w:rPr>
            </w:pPr>
            <w:r w:rsidRPr="004C55EB">
              <w:rPr>
                <w:rFonts w:eastAsia="Times New Roman"/>
                <w:lang w:val="de-CH" w:eastAsia="de-CH"/>
              </w:rPr>
              <w:t>Aktor</w:t>
            </w:r>
          </w:p>
        </w:tc>
        <w:tc>
          <w:tcPr>
            <w:tcW w:w="6946" w:type="dxa"/>
            <w:shd w:val="clear" w:color="auto" w:fill="auto"/>
          </w:tcPr>
          <w:p w:rsidR="005D6DC0" w:rsidRPr="004C55EB" w:rsidRDefault="005D6DC0" w:rsidP="004C55EB">
            <w:pPr>
              <w:spacing w:before="120" w:after="120"/>
              <w:jc w:val="both"/>
              <w:rPr>
                <w:rFonts w:eastAsia="Times New Roman"/>
                <w:lang w:val="de-CH" w:eastAsia="de-CH"/>
              </w:rPr>
            </w:pPr>
            <w:bookmarkStart w:id="8" w:name="_GoBack"/>
            <w:bookmarkEnd w:id="8"/>
          </w:p>
        </w:tc>
      </w:tr>
    </w:tbl>
    <w:p w:rsidR="005D1910" w:rsidRPr="005D1910" w:rsidRDefault="005D1910" w:rsidP="005D1910">
      <w:pPr>
        <w:rPr>
          <w:lang w:val="de-CH" w:eastAsia="de-CH"/>
        </w:rPr>
      </w:pPr>
    </w:p>
    <w:sectPr w:rsidR="005D1910" w:rsidRPr="005D1910" w:rsidSect="005A59C9">
      <w:headerReference w:type="default" r:id="rId22"/>
      <w:footerReference w:type="default" r:id="rId23"/>
      <w:pgSz w:w="11906" w:h="16838"/>
      <w:pgMar w:top="1701" w:right="1134" w:bottom="1134" w:left="1418" w:header="851"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038D" w:rsidRDefault="007B038D" w:rsidP="00674DBD">
      <w:pPr>
        <w:spacing w:after="0" w:line="240" w:lineRule="auto"/>
      </w:pPr>
      <w:r>
        <w:separator/>
      </w:r>
    </w:p>
  </w:endnote>
  <w:endnote w:type="continuationSeparator" w:id="0">
    <w:p w:rsidR="007B038D" w:rsidRDefault="007B038D" w:rsidP="00674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8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charset w:val="80"/>
    <w:family w:val="swiss"/>
    <w:pitch w:val="default"/>
  </w:font>
  <w:font w:name="Tahoma">
    <w:panose1 w:val="020B0604030504040204"/>
    <w:charset w:val="00"/>
    <w:family w:val="swiss"/>
    <w:pitch w:val="variable"/>
    <w:sig w:usb0="E1002EFF" w:usb1="C000605B" w:usb2="00000029" w:usb3="00000000" w:csb0="000101FF" w:csb1="00000000"/>
  </w:font>
  <w:font w:name="Trebuchet MS">
    <w:altName w:val="﷽﷽﷽﷽﷽﷽﷽﷽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63D" w:rsidRPr="006B6898" w:rsidRDefault="007B038D" w:rsidP="002C4E2F">
    <w:pPr>
      <w:pStyle w:val="Fuzeile"/>
      <w:tabs>
        <w:tab w:val="clear" w:pos="4536"/>
        <w:tab w:val="clear" w:pos="9072"/>
        <w:tab w:val="center" w:pos="9356"/>
      </w:tabs>
      <w:ind w:right="-851"/>
      <w:rPr>
        <w:rFonts w:ascii="Calibri" w:hAnsi="Calibri"/>
        <w:color w:val="7F7F7F"/>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4" o:spid="_x0000_s2051" type="#_x0000_t75" style="position:absolute;margin-left:-.1pt;margin-top:-18.1pt;width:61.8pt;height:41.3pt;z-index:1;visibility:visible;mso-wrap-style:square;mso-wrap-distance-left:9pt;mso-wrap-distance-top:0;mso-wrap-distance-right:9pt;mso-wrap-distance-bottom:0;mso-position-horizontal-relative:text;mso-position-vertical-relative:text;mso-width-relative:margin;mso-height-relative:margin">
          <v:imagedata r:id="rId1" o:title=""/>
          <w10:wrap type="square"/>
        </v:shape>
      </w:pict>
    </w:r>
    <w:r w:rsidR="0026763D" w:rsidRPr="00E758AF">
      <w:rPr>
        <w:rFonts w:ascii="Trebuchet MS" w:hAnsi="Trebuchet MS" w:cs="Trebuchet MS"/>
        <w:color w:val="244061"/>
        <w:sz w:val="20"/>
        <w:szCs w:val="20"/>
      </w:rPr>
      <w:tab/>
    </w:r>
    <w:r w:rsidR="0026763D" w:rsidRPr="006B6898">
      <w:rPr>
        <w:rStyle w:val="Seitenzahl"/>
        <w:rFonts w:ascii="Calibri" w:hAnsi="Calibri"/>
        <w:b/>
        <w:bCs/>
        <w:color w:val="7F7F7F"/>
      </w:rPr>
      <w:fldChar w:fldCharType="begin"/>
    </w:r>
    <w:r w:rsidR="0026763D" w:rsidRPr="006B6898">
      <w:rPr>
        <w:rStyle w:val="Seitenzahl"/>
        <w:rFonts w:ascii="Calibri" w:hAnsi="Calibri"/>
        <w:b/>
        <w:bCs/>
        <w:color w:val="7F7F7F"/>
      </w:rPr>
      <w:instrText xml:space="preserve"> PAGE </w:instrText>
    </w:r>
    <w:r w:rsidR="0026763D" w:rsidRPr="006B6898">
      <w:rPr>
        <w:rStyle w:val="Seitenzahl"/>
        <w:rFonts w:ascii="Calibri" w:hAnsi="Calibri"/>
        <w:b/>
        <w:bCs/>
        <w:color w:val="7F7F7F"/>
      </w:rPr>
      <w:fldChar w:fldCharType="separate"/>
    </w:r>
    <w:r>
      <w:rPr>
        <w:rStyle w:val="Seitenzahl"/>
        <w:rFonts w:ascii="Calibri" w:hAnsi="Calibri"/>
        <w:b/>
        <w:bCs/>
        <w:noProof/>
        <w:color w:val="7F7F7F"/>
      </w:rPr>
      <w:t>1</w:t>
    </w:r>
    <w:r w:rsidR="0026763D" w:rsidRPr="006B6898">
      <w:rPr>
        <w:rStyle w:val="Seitenzahl"/>
        <w:rFonts w:ascii="Calibri" w:hAnsi="Calibri"/>
        <w:b/>
        <w:bCs/>
        <w:color w:val="7F7F7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038D" w:rsidRDefault="007B038D" w:rsidP="00674DBD">
      <w:pPr>
        <w:spacing w:after="0" w:line="240" w:lineRule="auto"/>
      </w:pPr>
      <w:r>
        <w:separator/>
      </w:r>
    </w:p>
  </w:footnote>
  <w:footnote w:type="continuationSeparator" w:id="0">
    <w:p w:rsidR="007B038D" w:rsidRDefault="007B038D" w:rsidP="00674D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63D" w:rsidRPr="00E7299B" w:rsidRDefault="0026763D" w:rsidP="006B5330">
    <w:pPr>
      <w:pStyle w:val="Kopfzeile"/>
      <w:tabs>
        <w:tab w:val="clear" w:pos="4536"/>
        <w:tab w:val="clear" w:pos="9072"/>
        <w:tab w:val="left" w:pos="0"/>
        <w:tab w:val="right" w:pos="9356"/>
      </w:tabs>
      <w:jc w:val="right"/>
      <w:rPr>
        <w:rFonts w:ascii="Calibri" w:hAnsi="Calibri"/>
        <w:b/>
        <w:color w:val="FF0000"/>
        <w:lang w:val="de-CH"/>
      </w:rPr>
    </w:pPr>
    <w:r w:rsidRPr="00E7299B">
      <w:rPr>
        <w:rFonts w:ascii="Calibri" w:hAnsi="Calibri"/>
        <w:b/>
        <w:color w:val="FF0000"/>
        <w:lang w:val="de-CH"/>
      </w:rPr>
      <w:t>MINT</w:t>
    </w:r>
    <w:r w:rsidRPr="00E7299B">
      <w:rPr>
        <w:rFonts w:ascii="Calibri" w:hAnsi="Calibri"/>
        <w:b/>
        <w:color w:val="FF0000"/>
        <w:lang w:val="de-CH"/>
      </w:rPr>
      <w:tab/>
      <w:t xml:space="preserve">Modul </w:t>
    </w:r>
    <w:r>
      <w:rPr>
        <w:rFonts w:ascii="Calibri" w:hAnsi="Calibri"/>
        <w:b/>
        <w:color w:val="FF0000"/>
        <w:lang w:val="de-CH"/>
      </w:rPr>
      <w:t>"</w:t>
    </w:r>
    <w:r w:rsidR="002B701D">
      <w:rPr>
        <w:rFonts w:ascii="Calibri" w:hAnsi="Calibri"/>
        <w:b/>
        <w:color w:val="FF0000"/>
        <w:lang w:val="de-CH"/>
      </w:rPr>
      <w:t>Robotik</w:t>
    </w:r>
    <w:r>
      <w:rPr>
        <w:rFonts w:ascii="Calibri" w:hAnsi="Calibri"/>
        <w:b/>
        <w:color w:val="FF0000"/>
        <w:lang w:val="de-CH"/>
      </w:rPr>
      <w:t>"</w:t>
    </w:r>
  </w:p>
  <w:p w:rsidR="0026763D" w:rsidRPr="00E7299B" w:rsidRDefault="0026763D" w:rsidP="006B5330">
    <w:pPr>
      <w:pStyle w:val="Kopfzeile"/>
      <w:tabs>
        <w:tab w:val="clear" w:pos="4536"/>
        <w:tab w:val="clear" w:pos="9072"/>
        <w:tab w:val="left" w:pos="0"/>
        <w:tab w:val="right" w:pos="9356"/>
      </w:tabs>
      <w:jc w:val="right"/>
      <w:rPr>
        <w:rFonts w:ascii="Calibri" w:hAnsi="Calibri"/>
        <w:i/>
        <w:color w:val="FF0000"/>
        <w:lang w:val="de-CH"/>
      </w:rPr>
    </w:pPr>
    <w:r w:rsidRPr="00E7299B">
      <w:rPr>
        <w:rFonts w:ascii="Calibri" w:hAnsi="Calibri"/>
        <w:i/>
        <w:color w:val="FF0000"/>
        <w:lang w:val="de-CH"/>
      </w:rPr>
      <w:t>Wahlpflichtfach BL/BS</w:t>
    </w:r>
    <w:r w:rsidRPr="00E7299B">
      <w:rPr>
        <w:rFonts w:ascii="Calibri" w:hAnsi="Calibri"/>
        <w:i/>
        <w:color w:val="FF0000"/>
        <w:lang w:val="de-CH"/>
      </w:rPr>
      <w:tab/>
    </w:r>
    <w:r w:rsidR="00AF78D5">
      <w:rPr>
        <w:rFonts w:ascii="Calibri" w:hAnsi="Calibri"/>
        <w:i/>
        <w:color w:val="FF0000"/>
        <w:lang w:val="de-CH"/>
      </w:rPr>
      <w:t>Infoblatt</w:t>
    </w:r>
    <w:r w:rsidR="00E833F8">
      <w:rPr>
        <w:rFonts w:ascii="Calibri" w:hAnsi="Calibri"/>
        <w:i/>
        <w:color w:val="FF0000"/>
        <w:lang w:val="de-CH"/>
      </w:rPr>
      <w:t xml:space="preserve"> 1</w:t>
    </w:r>
    <w:r w:rsidR="00F140CE">
      <w:rPr>
        <w:rFonts w:ascii="Calibri" w:hAnsi="Calibri"/>
        <w:i/>
        <w:color w:val="FF0000"/>
        <w:lang w:val="de-CH"/>
      </w:rPr>
      <w:t xml:space="preserve">: </w:t>
    </w:r>
    <w:r w:rsidR="00AF78D5">
      <w:rPr>
        <w:rFonts w:ascii="Calibri" w:hAnsi="Calibri"/>
        <w:i/>
        <w:color w:val="FF0000"/>
        <w:lang w:val="de-CH"/>
      </w:rPr>
      <w:t>Das Material kennenlernen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suff w:val="nothing"/>
      <w:lvlText w:val="%1."/>
      <w:lvlJc w:val="left"/>
      <w:pPr>
        <w:tabs>
          <w:tab w:val="num" w:pos="0"/>
        </w:tabs>
        <w:ind w:left="0" w:firstLine="0"/>
      </w:pPr>
      <w:rPr>
        <w:b/>
        <w:bCs/>
      </w:rPr>
    </w:lvl>
    <w:lvl w:ilvl="1">
      <w:start w:val="1"/>
      <w:numFmt w:val="decimal"/>
      <w:suff w:val="nothing"/>
      <w:lvlText w:val="%1.%2."/>
      <w:lvlJc w:val="left"/>
      <w:pPr>
        <w:tabs>
          <w:tab w:val="num" w:pos="0"/>
        </w:tabs>
        <w:ind w:left="0" w:firstLine="0"/>
      </w:pPr>
      <w:rPr>
        <w:b/>
        <w:bCs/>
      </w:rPr>
    </w:lvl>
    <w:lvl w:ilvl="2">
      <w:start w:val="1"/>
      <w:numFmt w:val="decimal"/>
      <w:suff w:val="nothing"/>
      <w:lvlText w:val="%1.%2.%3"/>
      <w:lvlJc w:val="left"/>
      <w:pPr>
        <w:tabs>
          <w:tab w:val="num" w:pos="0"/>
        </w:tabs>
        <w:ind w:left="0" w:firstLine="0"/>
      </w:pPr>
      <w:rPr>
        <w:b/>
        <w:bCs/>
      </w:r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lvl w:ilvl="0">
      <w:start w:val="1"/>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rPr>
        <w:b/>
        <w:bCs/>
      </w:rPr>
    </w:lvl>
    <w:lvl w:ilvl="1">
      <w:start w:val="2"/>
      <w:numFmt w:val="decimal"/>
      <w:lvlText w:val="%1.%2."/>
      <w:lvlJc w:val="left"/>
      <w:pPr>
        <w:tabs>
          <w:tab w:val="num" w:pos="1080"/>
        </w:tabs>
        <w:ind w:left="1080" w:hanging="360"/>
      </w:pPr>
      <w:rPr>
        <w:b/>
        <w:bCs/>
      </w:rPr>
    </w:lvl>
    <w:lvl w:ilvl="2">
      <w:start w:val="1"/>
      <w:numFmt w:val="decimal"/>
      <w:lvlText w:val="%1.%2.%3"/>
      <w:lvlJc w:val="left"/>
      <w:pPr>
        <w:tabs>
          <w:tab w:val="num" w:pos="1440"/>
        </w:tabs>
        <w:ind w:left="1440" w:hanging="360"/>
      </w:pPr>
      <w:rPr>
        <w:b/>
        <w:bCs/>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5" w15:restartNumberingAfterBreak="0">
    <w:nsid w:val="03172D75"/>
    <w:multiLevelType w:val="hybridMultilevel"/>
    <w:tmpl w:val="403EDDE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04D5126C"/>
    <w:multiLevelType w:val="hybridMultilevel"/>
    <w:tmpl w:val="E70A287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1389286B"/>
    <w:multiLevelType w:val="hybridMultilevel"/>
    <w:tmpl w:val="B672E732"/>
    <w:lvl w:ilvl="0" w:tplc="0807000D">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A306B3F"/>
    <w:multiLevelType w:val="hybridMultilevel"/>
    <w:tmpl w:val="2A14C52C"/>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1BA8252F"/>
    <w:multiLevelType w:val="hybridMultilevel"/>
    <w:tmpl w:val="671282F0"/>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0" w15:restartNumberingAfterBreak="0">
    <w:nsid w:val="21237B43"/>
    <w:multiLevelType w:val="hybridMultilevel"/>
    <w:tmpl w:val="203E3010"/>
    <w:lvl w:ilvl="0" w:tplc="0807001B">
      <w:start w:val="1"/>
      <w:numFmt w:val="lowerRoman"/>
      <w:lvlText w:val="%1."/>
      <w:lvlJc w:val="righ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215A3D6D"/>
    <w:multiLevelType w:val="hybridMultilevel"/>
    <w:tmpl w:val="8C7011D2"/>
    <w:lvl w:ilvl="0" w:tplc="20B4DADC">
      <w:start w:val="1"/>
      <w:numFmt w:val="bullet"/>
      <w:lvlText w:val=""/>
      <w:lvlJc w:val="left"/>
      <w:pPr>
        <w:tabs>
          <w:tab w:val="num" w:pos="454"/>
        </w:tabs>
        <w:ind w:left="454" w:hanging="284"/>
      </w:pPr>
      <w:rPr>
        <w:rFonts w:ascii="Symbol" w:hAnsi="Symbol" w:cs="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cs="Wingdings" w:hint="default"/>
      </w:rPr>
    </w:lvl>
    <w:lvl w:ilvl="3" w:tplc="08070001" w:tentative="1">
      <w:start w:val="1"/>
      <w:numFmt w:val="bullet"/>
      <w:lvlText w:val=""/>
      <w:lvlJc w:val="left"/>
      <w:pPr>
        <w:tabs>
          <w:tab w:val="num" w:pos="2880"/>
        </w:tabs>
        <w:ind w:left="2880" w:hanging="360"/>
      </w:pPr>
      <w:rPr>
        <w:rFonts w:ascii="Symbol" w:hAnsi="Symbol" w:cs="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cs="Wingdings" w:hint="default"/>
      </w:rPr>
    </w:lvl>
    <w:lvl w:ilvl="6" w:tplc="08070001" w:tentative="1">
      <w:start w:val="1"/>
      <w:numFmt w:val="bullet"/>
      <w:lvlText w:val=""/>
      <w:lvlJc w:val="left"/>
      <w:pPr>
        <w:tabs>
          <w:tab w:val="num" w:pos="5040"/>
        </w:tabs>
        <w:ind w:left="5040" w:hanging="360"/>
      </w:pPr>
      <w:rPr>
        <w:rFonts w:ascii="Symbol" w:hAnsi="Symbol" w:cs="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4A87C06"/>
    <w:multiLevelType w:val="hybridMultilevel"/>
    <w:tmpl w:val="181EBE5E"/>
    <w:lvl w:ilvl="0" w:tplc="F37A3750">
      <w:start w:val="1"/>
      <w:numFmt w:val="lowerLetter"/>
      <w:pStyle w:val="PostenNra"/>
      <w:lvlText w:val="%1)"/>
      <w:lvlJc w:val="left"/>
      <w:pPr>
        <w:tabs>
          <w:tab w:val="num" w:pos="300"/>
        </w:tabs>
        <w:ind w:left="300" w:hanging="30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3" w15:restartNumberingAfterBreak="0">
    <w:nsid w:val="25544901"/>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4" w15:restartNumberingAfterBreak="0">
    <w:nsid w:val="25BD0771"/>
    <w:multiLevelType w:val="hybridMultilevel"/>
    <w:tmpl w:val="DAC08DBC"/>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2E576C89"/>
    <w:multiLevelType w:val="hybridMultilevel"/>
    <w:tmpl w:val="11DEE7FE"/>
    <w:lvl w:ilvl="0" w:tplc="0807000D">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48045C5"/>
    <w:multiLevelType w:val="hybridMultilevel"/>
    <w:tmpl w:val="CFD6EDD2"/>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7" w15:restartNumberingAfterBreak="0">
    <w:nsid w:val="3BDE7C63"/>
    <w:multiLevelType w:val="hybridMultilevel"/>
    <w:tmpl w:val="87CC079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5E1191A"/>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9" w15:restartNumberingAfterBreak="0">
    <w:nsid w:val="47D03D8A"/>
    <w:multiLevelType w:val="hybridMultilevel"/>
    <w:tmpl w:val="1B3E7AA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4BFF3F5A"/>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1" w15:restartNumberingAfterBreak="0">
    <w:nsid w:val="4F1E0AFE"/>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2" w15:restartNumberingAfterBreak="0">
    <w:nsid w:val="516C5500"/>
    <w:multiLevelType w:val="multilevel"/>
    <w:tmpl w:val="66CE5AA4"/>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9944502"/>
    <w:multiLevelType w:val="hybridMultilevel"/>
    <w:tmpl w:val="5A46A670"/>
    <w:lvl w:ilvl="0" w:tplc="0807000D">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B866C56"/>
    <w:multiLevelType w:val="hybridMultilevel"/>
    <w:tmpl w:val="FD206AEA"/>
    <w:lvl w:ilvl="0" w:tplc="08070011">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62AE7DB6"/>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6" w15:restartNumberingAfterBreak="0">
    <w:nsid w:val="69471557"/>
    <w:multiLevelType w:val="hybridMultilevel"/>
    <w:tmpl w:val="DAC08DBC"/>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70F64C30"/>
    <w:multiLevelType w:val="hybridMultilevel"/>
    <w:tmpl w:val="45985EE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730D1D1D"/>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9" w15:restartNumberingAfterBreak="0">
    <w:nsid w:val="73205FBE"/>
    <w:multiLevelType w:val="hybridMultilevel"/>
    <w:tmpl w:val="88EAE7D2"/>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20"/>
  </w:num>
  <w:num w:numId="4">
    <w:abstractNumId w:val="13"/>
  </w:num>
  <w:num w:numId="5">
    <w:abstractNumId w:val="28"/>
  </w:num>
  <w:num w:numId="6">
    <w:abstractNumId w:val="25"/>
  </w:num>
  <w:num w:numId="7">
    <w:abstractNumId w:val="18"/>
  </w:num>
  <w:num w:numId="8">
    <w:abstractNumId w:val="21"/>
  </w:num>
  <w:num w:numId="9">
    <w:abstractNumId w:val="8"/>
  </w:num>
  <w:num w:numId="10">
    <w:abstractNumId w:val="16"/>
  </w:num>
  <w:num w:numId="11">
    <w:abstractNumId w:val="14"/>
  </w:num>
  <w:num w:numId="12">
    <w:abstractNumId w:val="27"/>
  </w:num>
  <w:num w:numId="13">
    <w:abstractNumId w:val="5"/>
  </w:num>
  <w:num w:numId="14">
    <w:abstractNumId w:val="24"/>
  </w:num>
  <w:num w:numId="15">
    <w:abstractNumId w:val="26"/>
  </w:num>
  <w:num w:numId="16">
    <w:abstractNumId w:val="10"/>
  </w:num>
  <w:num w:numId="17">
    <w:abstractNumId w:val="22"/>
  </w:num>
  <w:num w:numId="18">
    <w:abstractNumId w:val="17"/>
  </w:num>
  <w:num w:numId="19">
    <w:abstractNumId w:val="23"/>
  </w:num>
  <w:num w:numId="20">
    <w:abstractNumId w:val="15"/>
  </w:num>
  <w:num w:numId="21">
    <w:abstractNumId w:val="7"/>
  </w:num>
  <w:num w:numId="22">
    <w:abstractNumId w:val="29"/>
  </w:num>
  <w:num w:numId="23">
    <w:abstractNumId w:val="1"/>
  </w:num>
  <w:num w:numId="24">
    <w:abstractNumId w:val="2"/>
  </w:num>
  <w:num w:numId="25">
    <w:abstractNumId w:val="19"/>
  </w:num>
  <w:num w:numId="26">
    <w:abstractNumId w:val="3"/>
  </w:num>
  <w:num w:numId="27">
    <w:abstractNumId w:val="4"/>
  </w:num>
  <w:num w:numId="28">
    <w:abstractNumId w:val="0"/>
  </w:num>
  <w:num w:numId="29">
    <w:abstractNumId w:val="6"/>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09"/>
  <w:hyphenationZone w:val="425"/>
  <w:characterSpacingControl w:val="doNotCompress"/>
  <w:savePreviewPicture/>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74DBD"/>
    <w:rsid w:val="000027D6"/>
    <w:rsid w:val="00004A01"/>
    <w:rsid w:val="0000750F"/>
    <w:rsid w:val="000308D2"/>
    <w:rsid w:val="00032987"/>
    <w:rsid w:val="00032C22"/>
    <w:rsid w:val="00033DE9"/>
    <w:rsid w:val="00047124"/>
    <w:rsid w:val="00051394"/>
    <w:rsid w:val="00051A81"/>
    <w:rsid w:val="00051B2E"/>
    <w:rsid w:val="00057691"/>
    <w:rsid w:val="000604E5"/>
    <w:rsid w:val="000644C9"/>
    <w:rsid w:val="00075A3F"/>
    <w:rsid w:val="000B722E"/>
    <w:rsid w:val="000C7410"/>
    <w:rsid w:val="000D6BEB"/>
    <w:rsid w:val="000D720B"/>
    <w:rsid w:val="0010050F"/>
    <w:rsid w:val="001105E3"/>
    <w:rsid w:val="00113327"/>
    <w:rsid w:val="00142723"/>
    <w:rsid w:val="00151534"/>
    <w:rsid w:val="00153B3E"/>
    <w:rsid w:val="00160F27"/>
    <w:rsid w:val="001631F0"/>
    <w:rsid w:val="00163DE8"/>
    <w:rsid w:val="0016426E"/>
    <w:rsid w:val="001659E5"/>
    <w:rsid w:val="00173F8E"/>
    <w:rsid w:val="0017637F"/>
    <w:rsid w:val="0018435A"/>
    <w:rsid w:val="00185CF8"/>
    <w:rsid w:val="001A1DEB"/>
    <w:rsid w:val="001A531E"/>
    <w:rsid w:val="001C2D08"/>
    <w:rsid w:val="001C2EBC"/>
    <w:rsid w:val="001C3C1C"/>
    <w:rsid w:val="001D2473"/>
    <w:rsid w:val="001D5895"/>
    <w:rsid w:val="001E655E"/>
    <w:rsid w:val="001F0920"/>
    <w:rsid w:val="002044DF"/>
    <w:rsid w:val="00210C3F"/>
    <w:rsid w:val="00233D6E"/>
    <w:rsid w:val="00242D29"/>
    <w:rsid w:val="0026763D"/>
    <w:rsid w:val="00291FD5"/>
    <w:rsid w:val="00292D50"/>
    <w:rsid w:val="00294D58"/>
    <w:rsid w:val="002B34E0"/>
    <w:rsid w:val="002B3EC6"/>
    <w:rsid w:val="002B701D"/>
    <w:rsid w:val="002C0CE7"/>
    <w:rsid w:val="002C4E2F"/>
    <w:rsid w:val="002C65EC"/>
    <w:rsid w:val="002D5C2D"/>
    <w:rsid w:val="002F5082"/>
    <w:rsid w:val="00304DD6"/>
    <w:rsid w:val="00323DCB"/>
    <w:rsid w:val="00331346"/>
    <w:rsid w:val="0036399E"/>
    <w:rsid w:val="0037186F"/>
    <w:rsid w:val="0037213C"/>
    <w:rsid w:val="0038788D"/>
    <w:rsid w:val="00394551"/>
    <w:rsid w:val="003B02B8"/>
    <w:rsid w:val="003B0F0D"/>
    <w:rsid w:val="003B45A3"/>
    <w:rsid w:val="003D14F4"/>
    <w:rsid w:val="003D2D0B"/>
    <w:rsid w:val="003D4ECC"/>
    <w:rsid w:val="003E4FD9"/>
    <w:rsid w:val="003F40AB"/>
    <w:rsid w:val="003F665F"/>
    <w:rsid w:val="004062F6"/>
    <w:rsid w:val="00426200"/>
    <w:rsid w:val="004305AD"/>
    <w:rsid w:val="004361AC"/>
    <w:rsid w:val="004446A7"/>
    <w:rsid w:val="00463940"/>
    <w:rsid w:val="00464C77"/>
    <w:rsid w:val="004803BD"/>
    <w:rsid w:val="0048050B"/>
    <w:rsid w:val="004927D9"/>
    <w:rsid w:val="00492F6B"/>
    <w:rsid w:val="004A07C4"/>
    <w:rsid w:val="004A46D8"/>
    <w:rsid w:val="004C432E"/>
    <w:rsid w:val="004C55EB"/>
    <w:rsid w:val="004C6B80"/>
    <w:rsid w:val="004D12D7"/>
    <w:rsid w:val="004D6AC9"/>
    <w:rsid w:val="004E0E47"/>
    <w:rsid w:val="004E6495"/>
    <w:rsid w:val="00511F67"/>
    <w:rsid w:val="005124E0"/>
    <w:rsid w:val="00512ADF"/>
    <w:rsid w:val="00513221"/>
    <w:rsid w:val="005175BC"/>
    <w:rsid w:val="00521C61"/>
    <w:rsid w:val="005226B1"/>
    <w:rsid w:val="0052567D"/>
    <w:rsid w:val="00531971"/>
    <w:rsid w:val="0054311D"/>
    <w:rsid w:val="00543714"/>
    <w:rsid w:val="005464D5"/>
    <w:rsid w:val="005654D3"/>
    <w:rsid w:val="00572730"/>
    <w:rsid w:val="00572D06"/>
    <w:rsid w:val="00582A4F"/>
    <w:rsid w:val="005A3B10"/>
    <w:rsid w:val="005A53F0"/>
    <w:rsid w:val="005A59C9"/>
    <w:rsid w:val="005B0F9E"/>
    <w:rsid w:val="005B193A"/>
    <w:rsid w:val="005B5875"/>
    <w:rsid w:val="005D1910"/>
    <w:rsid w:val="005D6DC0"/>
    <w:rsid w:val="005E6BBF"/>
    <w:rsid w:val="005E6F3F"/>
    <w:rsid w:val="0060739E"/>
    <w:rsid w:val="006141F7"/>
    <w:rsid w:val="0062774A"/>
    <w:rsid w:val="00663ED2"/>
    <w:rsid w:val="00674DBD"/>
    <w:rsid w:val="00694652"/>
    <w:rsid w:val="0069477F"/>
    <w:rsid w:val="006B5330"/>
    <w:rsid w:val="006B6898"/>
    <w:rsid w:val="006C1472"/>
    <w:rsid w:val="006C63AF"/>
    <w:rsid w:val="006C6662"/>
    <w:rsid w:val="006D5FD5"/>
    <w:rsid w:val="006E7F26"/>
    <w:rsid w:val="006F2540"/>
    <w:rsid w:val="0070226F"/>
    <w:rsid w:val="00716BBD"/>
    <w:rsid w:val="00724031"/>
    <w:rsid w:val="00771008"/>
    <w:rsid w:val="00772E51"/>
    <w:rsid w:val="007779E7"/>
    <w:rsid w:val="0078027E"/>
    <w:rsid w:val="007B038D"/>
    <w:rsid w:val="007B608D"/>
    <w:rsid w:val="007C6BA3"/>
    <w:rsid w:val="007E50E9"/>
    <w:rsid w:val="008034DC"/>
    <w:rsid w:val="00805C8E"/>
    <w:rsid w:val="00810F6F"/>
    <w:rsid w:val="00825062"/>
    <w:rsid w:val="00847E96"/>
    <w:rsid w:val="00852D2B"/>
    <w:rsid w:val="00856D1E"/>
    <w:rsid w:val="00857114"/>
    <w:rsid w:val="00861BF4"/>
    <w:rsid w:val="0086486D"/>
    <w:rsid w:val="00875DCB"/>
    <w:rsid w:val="00880948"/>
    <w:rsid w:val="008B6BDF"/>
    <w:rsid w:val="008D1B0B"/>
    <w:rsid w:val="008E4E60"/>
    <w:rsid w:val="008E53FC"/>
    <w:rsid w:val="008E5D41"/>
    <w:rsid w:val="008F3BD4"/>
    <w:rsid w:val="00903088"/>
    <w:rsid w:val="00914883"/>
    <w:rsid w:val="00970753"/>
    <w:rsid w:val="0099503E"/>
    <w:rsid w:val="009D4382"/>
    <w:rsid w:val="009D4CFD"/>
    <w:rsid w:val="009D54D8"/>
    <w:rsid w:val="009F6D9D"/>
    <w:rsid w:val="00A03476"/>
    <w:rsid w:val="00A05448"/>
    <w:rsid w:val="00A07C2D"/>
    <w:rsid w:val="00A12CCD"/>
    <w:rsid w:val="00A3074D"/>
    <w:rsid w:val="00A310E6"/>
    <w:rsid w:val="00A359E8"/>
    <w:rsid w:val="00A47BFA"/>
    <w:rsid w:val="00A55F41"/>
    <w:rsid w:val="00A93116"/>
    <w:rsid w:val="00AA104E"/>
    <w:rsid w:val="00AF3A35"/>
    <w:rsid w:val="00AF78D5"/>
    <w:rsid w:val="00B00201"/>
    <w:rsid w:val="00B02C72"/>
    <w:rsid w:val="00B160D2"/>
    <w:rsid w:val="00B2335D"/>
    <w:rsid w:val="00B52810"/>
    <w:rsid w:val="00B60791"/>
    <w:rsid w:val="00B83063"/>
    <w:rsid w:val="00B87FD7"/>
    <w:rsid w:val="00BA029F"/>
    <w:rsid w:val="00BA1D8B"/>
    <w:rsid w:val="00BB06E7"/>
    <w:rsid w:val="00BB582B"/>
    <w:rsid w:val="00BB74DD"/>
    <w:rsid w:val="00BC4026"/>
    <w:rsid w:val="00BE586D"/>
    <w:rsid w:val="00BF398B"/>
    <w:rsid w:val="00BF4FD3"/>
    <w:rsid w:val="00C03887"/>
    <w:rsid w:val="00C42EDC"/>
    <w:rsid w:val="00C459D7"/>
    <w:rsid w:val="00C52EEA"/>
    <w:rsid w:val="00C533E4"/>
    <w:rsid w:val="00C7677F"/>
    <w:rsid w:val="00C86C90"/>
    <w:rsid w:val="00C918EB"/>
    <w:rsid w:val="00C96334"/>
    <w:rsid w:val="00C9696D"/>
    <w:rsid w:val="00CA7A30"/>
    <w:rsid w:val="00CC6805"/>
    <w:rsid w:val="00CD2F3D"/>
    <w:rsid w:val="00CD3757"/>
    <w:rsid w:val="00CD7D59"/>
    <w:rsid w:val="00CE154A"/>
    <w:rsid w:val="00D06B58"/>
    <w:rsid w:val="00D12AAD"/>
    <w:rsid w:val="00D12BFF"/>
    <w:rsid w:val="00D173D0"/>
    <w:rsid w:val="00D30404"/>
    <w:rsid w:val="00D374DA"/>
    <w:rsid w:val="00D407CF"/>
    <w:rsid w:val="00D41E39"/>
    <w:rsid w:val="00D51426"/>
    <w:rsid w:val="00D572F4"/>
    <w:rsid w:val="00D87490"/>
    <w:rsid w:val="00D922C3"/>
    <w:rsid w:val="00D95F62"/>
    <w:rsid w:val="00DB1F46"/>
    <w:rsid w:val="00DC696F"/>
    <w:rsid w:val="00DD0997"/>
    <w:rsid w:val="00DD34AB"/>
    <w:rsid w:val="00DD7235"/>
    <w:rsid w:val="00DE2B7A"/>
    <w:rsid w:val="00DE402F"/>
    <w:rsid w:val="00DE7231"/>
    <w:rsid w:val="00DE78E9"/>
    <w:rsid w:val="00DF4BC8"/>
    <w:rsid w:val="00E00AD1"/>
    <w:rsid w:val="00E103C4"/>
    <w:rsid w:val="00E22155"/>
    <w:rsid w:val="00E3095B"/>
    <w:rsid w:val="00E30EDC"/>
    <w:rsid w:val="00E33F8A"/>
    <w:rsid w:val="00E44B97"/>
    <w:rsid w:val="00E61082"/>
    <w:rsid w:val="00E6641F"/>
    <w:rsid w:val="00E7299B"/>
    <w:rsid w:val="00E758AF"/>
    <w:rsid w:val="00E832CC"/>
    <w:rsid w:val="00E833F8"/>
    <w:rsid w:val="00E90835"/>
    <w:rsid w:val="00EA5008"/>
    <w:rsid w:val="00EB243E"/>
    <w:rsid w:val="00EC0514"/>
    <w:rsid w:val="00EC4664"/>
    <w:rsid w:val="00EE2044"/>
    <w:rsid w:val="00EE2B77"/>
    <w:rsid w:val="00EE3A24"/>
    <w:rsid w:val="00EF1AFB"/>
    <w:rsid w:val="00F140CE"/>
    <w:rsid w:val="00F272F3"/>
    <w:rsid w:val="00F343B1"/>
    <w:rsid w:val="00F35CBC"/>
    <w:rsid w:val="00F4505B"/>
    <w:rsid w:val="00F6148F"/>
    <w:rsid w:val="00F6395D"/>
    <w:rsid w:val="00F725D5"/>
    <w:rsid w:val="00F77EC5"/>
    <w:rsid w:val="00F80FA9"/>
    <w:rsid w:val="00F9080E"/>
    <w:rsid w:val="00FC45FE"/>
    <w:rsid w:val="00FD316F"/>
    <w:rsid w:val="00FD34D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rules v:ext="edit">
        <o:r id="V:Rule1" type="callout" idref="#_x0000_s1035"/>
        <o:r id="V:Rule2" type="callout" idref="#Legende mit Linie 2 9"/>
        <o:r id="V:Rule3" type="callout" idref="#Legende mit Linie 2 2"/>
        <o:r id="V:Rule4" type="callout" idref="#Legende mit Linie 2 7"/>
        <o:r id="V:Rule5" type="callout" idref="#Legende mit Linie 2 8"/>
        <o:r id="V:Rule6" type="callout" idref="#Legende mit Linie 2 1"/>
        <o:r id="V:Rule7" type="callout" idref="#_x0000_s1046"/>
        <o:r id="V:Rule8" type="callout" idref="#Legende mit Linie 2 4"/>
        <o:r id="V:Rule9" type="callout" idref="#_x0000_s1043"/>
        <o:r id="V:Rule10" type="callout" idref="#_x0000_s1047"/>
        <o:r id="V:Rule11" type="callout" idref="#_x0000_s1052"/>
        <o:r id="V:Rule12" type="callout" idref="#_x0000_s1051"/>
        <o:r id="V:Rule13" type="callout" idref="#_x0000_s1050"/>
        <o:r id="V:Rule14" type="callout" idref="#_x0000_s1049"/>
        <o:r id="V:Rule15" type="callout" idref="#_x0000_s1048"/>
        <o:r id="V:Rule16" type="callout" idref="#_x0000_s1045"/>
        <o:r id="V:Rule17" type="callout" idref="#_x0000_s1044"/>
      </o:rules>
    </o:shapelayout>
  </w:shapeDefaults>
  <w:decimalSymbol w:val="."/>
  <w:listSeparator w:val=";"/>
  <w14:docId w14:val="6149AE90"/>
  <w15:docId w15:val="{8EA8D436-DEB4-4CC2-80DB-6CCAB232E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D6BEB"/>
    <w:pPr>
      <w:spacing w:after="200" w:line="276" w:lineRule="auto"/>
    </w:pPr>
    <w:rPr>
      <w:rFonts w:ascii="Arial" w:hAnsi="Arial" w:cs="Calibri"/>
      <w:sz w:val="22"/>
      <w:szCs w:val="22"/>
      <w:lang w:val="de-DE" w:eastAsia="en-US"/>
    </w:rPr>
  </w:style>
  <w:style w:type="paragraph" w:styleId="berschrift1">
    <w:name w:val="heading 1"/>
    <w:basedOn w:val="Standard"/>
    <w:next w:val="Standard"/>
    <w:link w:val="berschrift1Zchn"/>
    <w:autoRedefine/>
    <w:uiPriority w:val="9"/>
    <w:qFormat/>
    <w:rsid w:val="00DE402F"/>
    <w:pPr>
      <w:keepNext/>
      <w:spacing w:after="240"/>
      <w:outlineLvl w:val="0"/>
    </w:pPr>
    <w:rPr>
      <w:rFonts w:eastAsia="Times New Roman" w:cs="Times New Roman"/>
      <w:b/>
      <w:bCs/>
      <w:kern w:val="32"/>
      <w:sz w:val="30"/>
      <w:szCs w:val="32"/>
      <w:lang w:val="de-CH" w:eastAsia="de-CH"/>
    </w:rPr>
  </w:style>
  <w:style w:type="paragraph" w:styleId="berschrift2">
    <w:name w:val="heading 2"/>
    <w:basedOn w:val="Standard"/>
    <w:next w:val="Standard"/>
    <w:link w:val="berschrift2Zchn"/>
    <w:autoRedefine/>
    <w:uiPriority w:val="9"/>
    <w:unhideWhenUsed/>
    <w:qFormat/>
    <w:rsid w:val="00AF78D5"/>
    <w:pPr>
      <w:keepNext/>
      <w:outlineLvl w:val="1"/>
    </w:pPr>
    <w:rPr>
      <w:rFonts w:eastAsia="Times New Roman" w:cs="Times New Roman"/>
      <w:b/>
      <w:bCs/>
      <w:iCs/>
      <w:noProof/>
      <w:sz w:val="26"/>
      <w:szCs w:val="28"/>
    </w:rPr>
  </w:style>
  <w:style w:type="paragraph" w:styleId="berschrift3">
    <w:name w:val="heading 3"/>
    <w:basedOn w:val="Standard"/>
    <w:next w:val="Standard"/>
    <w:link w:val="berschrift3Zchn"/>
    <w:autoRedefine/>
    <w:uiPriority w:val="9"/>
    <w:unhideWhenUsed/>
    <w:qFormat/>
    <w:rsid w:val="00AA104E"/>
    <w:pPr>
      <w:keepNext/>
      <w:spacing w:after="60"/>
      <w:outlineLvl w:val="2"/>
    </w:pPr>
    <w:rPr>
      <w:rFonts w:eastAsia="ArialMT" w:cs="Times New Roman"/>
      <w:b/>
      <w:bCs/>
      <w:szCs w:val="26"/>
    </w:rPr>
  </w:style>
  <w:style w:type="paragraph" w:styleId="berschrift4">
    <w:name w:val="heading 4"/>
    <w:basedOn w:val="Standard"/>
    <w:next w:val="Standard"/>
    <w:link w:val="berschrift4Zchn"/>
    <w:uiPriority w:val="9"/>
    <w:unhideWhenUsed/>
    <w:qFormat/>
    <w:rsid w:val="001659E5"/>
    <w:pPr>
      <w:keepNext/>
      <w:spacing w:before="240" w:after="60"/>
      <w:outlineLvl w:val="3"/>
    </w:pPr>
    <w:rPr>
      <w:rFonts w:ascii="Calibri" w:eastAsia="Times New Roman" w:hAnsi="Calibri" w:cs="Times New Roman"/>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74D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4DBD"/>
  </w:style>
  <w:style w:type="paragraph" w:styleId="Fuzeile">
    <w:name w:val="footer"/>
    <w:basedOn w:val="Standard"/>
    <w:link w:val="FuzeileZchn"/>
    <w:uiPriority w:val="99"/>
    <w:rsid w:val="00674D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4DBD"/>
  </w:style>
  <w:style w:type="paragraph" w:styleId="Sprechblasentext">
    <w:name w:val="Balloon Text"/>
    <w:basedOn w:val="Standard"/>
    <w:link w:val="SprechblasentextZchn"/>
    <w:uiPriority w:val="99"/>
    <w:semiHidden/>
    <w:rsid w:val="00674DBD"/>
    <w:pPr>
      <w:spacing w:after="0" w:line="240" w:lineRule="auto"/>
    </w:pPr>
    <w:rPr>
      <w:rFonts w:ascii="Tahoma" w:hAnsi="Tahoma" w:cs="Tahoma"/>
      <w:sz w:val="16"/>
      <w:szCs w:val="16"/>
      <w:lang w:val="de-CH" w:eastAsia="de-CH"/>
    </w:rPr>
  </w:style>
  <w:style w:type="character" w:customStyle="1" w:styleId="SprechblasentextZchn">
    <w:name w:val="Sprechblasentext Zchn"/>
    <w:link w:val="Sprechblasentext"/>
    <w:uiPriority w:val="99"/>
    <w:semiHidden/>
    <w:rsid w:val="00674DBD"/>
    <w:rPr>
      <w:rFonts w:ascii="Tahoma" w:hAnsi="Tahoma" w:cs="Tahoma"/>
      <w:sz w:val="16"/>
      <w:szCs w:val="16"/>
    </w:rPr>
  </w:style>
  <w:style w:type="character" w:styleId="Hyperlink">
    <w:name w:val="Hyperlink"/>
    <w:uiPriority w:val="99"/>
    <w:rsid w:val="00674DBD"/>
    <w:rPr>
      <w:color w:val="0000FF"/>
      <w:u w:val="single"/>
    </w:rPr>
  </w:style>
  <w:style w:type="table" w:styleId="Tabellenraster">
    <w:name w:val="Table Grid"/>
    <w:basedOn w:val="NormaleTabelle"/>
    <w:uiPriority w:val="99"/>
    <w:rsid w:val="00DF4BC8"/>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rsid w:val="003F665F"/>
  </w:style>
  <w:style w:type="character" w:styleId="BesuchterLink">
    <w:name w:val="FollowedHyperlink"/>
    <w:uiPriority w:val="99"/>
    <w:semiHidden/>
    <w:rsid w:val="00160F27"/>
    <w:rPr>
      <w:color w:val="800080"/>
      <w:u w:val="single"/>
    </w:rPr>
  </w:style>
  <w:style w:type="character" w:customStyle="1" w:styleId="berschrift1Zchn">
    <w:name w:val="Überschrift 1 Zchn"/>
    <w:link w:val="berschrift1"/>
    <w:uiPriority w:val="9"/>
    <w:rsid w:val="00DE402F"/>
    <w:rPr>
      <w:rFonts w:ascii="Arial" w:eastAsia="Times New Roman" w:hAnsi="Arial" w:cs="Times New Roman"/>
      <w:b/>
      <w:bCs/>
      <w:kern w:val="32"/>
      <w:sz w:val="30"/>
      <w:szCs w:val="32"/>
    </w:rPr>
  </w:style>
  <w:style w:type="character" w:customStyle="1" w:styleId="berschrift2Zchn">
    <w:name w:val="Überschrift 2 Zchn"/>
    <w:link w:val="berschrift2"/>
    <w:uiPriority w:val="9"/>
    <w:rsid w:val="00AF78D5"/>
    <w:rPr>
      <w:rFonts w:ascii="Arial" w:eastAsia="Times New Roman" w:hAnsi="Arial"/>
      <w:b/>
      <w:bCs/>
      <w:iCs/>
      <w:noProof/>
      <w:sz w:val="26"/>
      <w:szCs w:val="28"/>
      <w:lang w:val="de-DE" w:eastAsia="en-US"/>
    </w:rPr>
  </w:style>
  <w:style w:type="character" w:customStyle="1" w:styleId="berschrift3Zchn">
    <w:name w:val="Überschrift 3 Zchn"/>
    <w:link w:val="berschrift3"/>
    <w:uiPriority w:val="9"/>
    <w:rsid w:val="00AA104E"/>
    <w:rPr>
      <w:rFonts w:ascii="Arial" w:eastAsia="ArialMT" w:hAnsi="Arial"/>
      <w:b/>
      <w:bCs/>
      <w:sz w:val="22"/>
      <w:szCs w:val="26"/>
      <w:lang w:val="de-DE" w:eastAsia="en-US"/>
    </w:rPr>
  </w:style>
  <w:style w:type="paragraph" w:styleId="KeinLeerraum">
    <w:name w:val="No Spacing"/>
    <w:uiPriority w:val="1"/>
    <w:qFormat/>
    <w:rsid w:val="00E7299B"/>
    <w:rPr>
      <w:rFonts w:ascii="Arial" w:hAnsi="Arial" w:cs="Calibri"/>
      <w:sz w:val="22"/>
      <w:szCs w:val="22"/>
      <w:lang w:val="de-DE" w:eastAsia="en-US"/>
    </w:rPr>
  </w:style>
  <w:style w:type="paragraph" w:styleId="Funotentext">
    <w:name w:val="footnote text"/>
    <w:basedOn w:val="Standard"/>
    <w:link w:val="FunotentextZchn"/>
    <w:uiPriority w:val="99"/>
    <w:semiHidden/>
    <w:unhideWhenUsed/>
    <w:rsid w:val="00BF398B"/>
    <w:pPr>
      <w:spacing w:after="0" w:line="240" w:lineRule="auto"/>
    </w:pPr>
    <w:rPr>
      <w:rFonts w:cs="Times New Roman"/>
      <w:sz w:val="16"/>
      <w:szCs w:val="20"/>
      <w:lang w:val="de-CH"/>
    </w:rPr>
  </w:style>
  <w:style w:type="character" w:customStyle="1" w:styleId="FunotentextZchn">
    <w:name w:val="Fußnotentext Zchn"/>
    <w:link w:val="Funotentext"/>
    <w:uiPriority w:val="99"/>
    <w:semiHidden/>
    <w:rsid w:val="00BF398B"/>
    <w:rPr>
      <w:rFonts w:ascii="Arial" w:hAnsi="Arial"/>
      <w:sz w:val="16"/>
      <w:lang w:eastAsia="en-US"/>
    </w:rPr>
  </w:style>
  <w:style w:type="character" w:styleId="Funotenzeichen">
    <w:name w:val="footnote reference"/>
    <w:uiPriority w:val="99"/>
    <w:semiHidden/>
    <w:unhideWhenUsed/>
    <w:rsid w:val="00BF398B"/>
    <w:rPr>
      <w:sz w:val="22"/>
      <w:vertAlign w:val="superscript"/>
    </w:rPr>
  </w:style>
  <w:style w:type="paragraph" w:styleId="berarbeitung">
    <w:name w:val="Revision"/>
    <w:hidden/>
    <w:uiPriority w:val="99"/>
    <w:semiHidden/>
    <w:rsid w:val="00D95F62"/>
    <w:rPr>
      <w:rFonts w:cs="Calibri"/>
      <w:sz w:val="22"/>
      <w:szCs w:val="22"/>
      <w:lang w:val="de-DE" w:eastAsia="en-US"/>
    </w:rPr>
  </w:style>
  <w:style w:type="character" w:styleId="Kommentarzeichen">
    <w:name w:val="annotation reference"/>
    <w:uiPriority w:val="99"/>
    <w:semiHidden/>
    <w:unhideWhenUsed/>
    <w:rsid w:val="004446A7"/>
    <w:rPr>
      <w:sz w:val="16"/>
      <w:szCs w:val="16"/>
    </w:rPr>
  </w:style>
  <w:style w:type="paragraph" w:styleId="Kommentartext">
    <w:name w:val="annotation text"/>
    <w:basedOn w:val="Standard"/>
    <w:link w:val="KommentartextZchn"/>
    <w:uiPriority w:val="99"/>
    <w:semiHidden/>
    <w:unhideWhenUsed/>
    <w:rsid w:val="004446A7"/>
    <w:rPr>
      <w:sz w:val="20"/>
      <w:szCs w:val="20"/>
    </w:rPr>
  </w:style>
  <w:style w:type="character" w:customStyle="1" w:styleId="KommentartextZchn">
    <w:name w:val="Kommentartext Zchn"/>
    <w:link w:val="Kommentartext"/>
    <w:uiPriority w:val="99"/>
    <w:semiHidden/>
    <w:rsid w:val="004446A7"/>
    <w:rPr>
      <w:rFonts w:ascii="Arial" w:hAnsi="Arial" w:cs="Calibri"/>
      <w:lang w:val="de-DE" w:eastAsia="en-US"/>
    </w:rPr>
  </w:style>
  <w:style w:type="paragraph" w:styleId="Kommentarthema">
    <w:name w:val="annotation subject"/>
    <w:basedOn w:val="Kommentartext"/>
    <w:next w:val="Kommentartext"/>
    <w:link w:val="KommentarthemaZchn"/>
    <w:uiPriority w:val="99"/>
    <w:semiHidden/>
    <w:unhideWhenUsed/>
    <w:rsid w:val="004446A7"/>
    <w:rPr>
      <w:b/>
      <w:bCs/>
    </w:rPr>
  </w:style>
  <w:style w:type="character" w:customStyle="1" w:styleId="KommentarthemaZchn">
    <w:name w:val="Kommentarthema Zchn"/>
    <w:link w:val="Kommentarthema"/>
    <w:uiPriority w:val="99"/>
    <w:semiHidden/>
    <w:rsid w:val="004446A7"/>
    <w:rPr>
      <w:rFonts w:ascii="Arial" w:hAnsi="Arial" w:cs="Calibri"/>
      <w:b/>
      <w:bCs/>
      <w:lang w:val="de-DE" w:eastAsia="en-US"/>
    </w:rPr>
  </w:style>
  <w:style w:type="character" w:customStyle="1" w:styleId="berschrift4Zchn">
    <w:name w:val="Überschrift 4 Zchn"/>
    <w:link w:val="berschrift4"/>
    <w:uiPriority w:val="9"/>
    <w:rsid w:val="001659E5"/>
    <w:rPr>
      <w:rFonts w:ascii="Calibri" w:eastAsia="Times New Roman" w:hAnsi="Calibri" w:cs="Times New Roman"/>
      <w:b/>
      <w:bCs/>
      <w:sz w:val="28"/>
      <w:szCs w:val="28"/>
      <w:lang w:val="de-DE" w:eastAsia="en-US"/>
    </w:rPr>
  </w:style>
  <w:style w:type="paragraph" w:customStyle="1" w:styleId="TabellenInhalt">
    <w:name w:val="Tabellen Inhalt"/>
    <w:basedOn w:val="Standard"/>
    <w:rsid w:val="00BB06E7"/>
    <w:pPr>
      <w:widowControl w:val="0"/>
      <w:suppressLineNumbers/>
      <w:suppressAutoHyphens/>
      <w:spacing w:after="0" w:line="240" w:lineRule="auto"/>
    </w:pPr>
    <w:rPr>
      <w:rFonts w:ascii="Times New Roman" w:eastAsia="Times New Roman" w:hAnsi="Times New Roman" w:cs="Times New Roman"/>
      <w:sz w:val="20"/>
      <w:szCs w:val="20"/>
      <w:lang w:val="de-CH" w:eastAsia="de-DE"/>
    </w:rPr>
  </w:style>
  <w:style w:type="paragraph" w:customStyle="1" w:styleId="HorizontaleLinie">
    <w:name w:val="Horizontale Linie"/>
    <w:basedOn w:val="Standard"/>
    <w:next w:val="Textkrper"/>
    <w:rsid w:val="0036399E"/>
    <w:pPr>
      <w:widowControl w:val="0"/>
      <w:suppressLineNumbers/>
      <w:pBdr>
        <w:bottom w:val="double" w:sz="1" w:space="0" w:color="808080"/>
      </w:pBdr>
      <w:suppressAutoHyphens/>
      <w:spacing w:after="283" w:line="240" w:lineRule="auto"/>
    </w:pPr>
    <w:rPr>
      <w:rFonts w:ascii="Times New Roman" w:eastAsia="Times New Roman" w:hAnsi="Times New Roman" w:cs="Times New Roman"/>
      <w:sz w:val="12"/>
      <w:szCs w:val="12"/>
      <w:lang w:val="de-CH" w:eastAsia="de-DE"/>
    </w:rPr>
  </w:style>
  <w:style w:type="paragraph" w:styleId="Textkrper">
    <w:name w:val="Body Text"/>
    <w:basedOn w:val="Standard"/>
    <w:link w:val="TextkrperZchn"/>
    <w:uiPriority w:val="99"/>
    <w:semiHidden/>
    <w:unhideWhenUsed/>
    <w:rsid w:val="0036399E"/>
    <w:pPr>
      <w:spacing w:after="120"/>
    </w:pPr>
  </w:style>
  <w:style w:type="character" w:customStyle="1" w:styleId="TextkrperZchn">
    <w:name w:val="Textkörper Zchn"/>
    <w:link w:val="Textkrper"/>
    <w:uiPriority w:val="99"/>
    <w:semiHidden/>
    <w:rsid w:val="0036399E"/>
    <w:rPr>
      <w:rFonts w:ascii="Arial" w:hAnsi="Arial" w:cs="Calibri"/>
      <w:sz w:val="22"/>
      <w:szCs w:val="22"/>
      <w:lang w:val="de-DE" w:eastAsia="en-US"/>
    </w:rPr>
  </w:style>
  <w:style w:type="paragraph" w:customStyle="1" w:styleId="Rahmeninhalt">
    <w:name w:val="Rahmeninhalt"/>
    <w:basedOn w:val="Textkrper"/>
    <w:rsid w:val="00E3095B"/>
    <w:pPr>
      <w:widowControl w:val="0"/>
      <w:suppressAutoHyphens/>
      <w:spacing w:line="240" w:lineRule="auto"/>
    </w:pPr>
    <w:rPr>
      <w:rFonts w:ascii="Times New Roman" w:eastAsia="Times New Roman" w:hAnsi="Times New Roman" w:cs="Times New Roman"/>
      <w:sz w:val="20"/>
      <w:szCs w:val="20"/>
      <w:lang w:val="de-CH" w:eastAsia="de-DE"/>
    </w:rPr>
  </w:style>
  <w:style w:type="paragraph" w:customStyle="1" w:styleId="Standardlinie">
    <w:name w:val="Standard linie"/>
    <w:basedOn w:val="Standard"/>
    <w:next w:val="Standard"/>
    <w:rsid w:val="002B701D"/>
    <w:pPr>
      <w:tabs>
        <w:tab w:val="right" w:leader="dot" w:pos="9072"/>
      </w:tabs>
      <w:spacing w:before="330" w:after="45" w:line="240" w:lineRule="auto"/>
      <w:jc w:val="center"/>
    </w:pPr>
    <w:rPr>
      <w:rFonts w:ascii="Calibri" w:eastAsia="Times New Roman" w:hAnsi="Calibri" w:cs="Times New Roman"/>
      <w:sz w:val="20"/>
      <w:szCs w:val="20"/>
      <w:lang w:val="de-CH" w:eastAsia="de-DE"/>
    </w:rPr>
  </w:style>
  <w:style w:type="paragraph" w:customStyle="1" w:styleId="PostenUntertitel">
    <w:name w:val="Posten Untertitel"/>
    <w:basedOn w:val="Standard"/>
    <w:rsid w:val="002B701D"/>
    <w:pPr>
      <w:spacing w:after="45" w:line="240" w:lineRule="auto"/>
    </w:pPr>
    <w:rPr>
      <w:rFonts w:ascii="Calibri" w:eastAsia="Times New Roman" w:hAnsi="Calibri" w:cs="Times New Roman"/>
      <w:b/>
      <w:sz w:val="20"/>
      <w:szCs w:val="24"/>
      <w:lang w:val="de-CH" w:eastAsia="de-DE"/>
    </w:rPr>
  </w:style>
  <w:style w:type="paragraph" w:customStyle="1" w:styleId="PostenNra">
    <w:name w:val="Posten Nr.a"/>
    <w:basedOn w:val="Standard"/>
    <w:rsid w:val="002B701D"/>
    <w:pPr>
      <w:numPr>
        <w:numId w:val="30"/>
      </w:numPr>
      <w:tabs>
        <w:tab w:val="left" w:pos="567"/>
      </w:tabs>
      <w:spacing w:after="45" w:line="240" w:lineRule="auto"/>
    </w:pPr>
    <w:rPr>
      <w:rFonts w:ascii="Calibri" w:eastAsia="Times New Roman" w:hAnsi="Calibri" w:cs="Times New Roman"/>
      <w:sz w:val="20"/>
      <w:szCs w:val="24"/>
      <w:lang w:val="de-CH" w:eastAsia="de-DE"/>
    </w:rPr>
  </w:style>
  <w:style w:type="paragraph" w:customStyle="1" w:styleId="jpk">
    <w:name w:val="jpk"/>
    <w:basedOn w:val="Standard"/>
    <w:link w:val="jpkZchn"/>
    <w:rsid w:val="00AF78D5"/>
    <w:pPr>
      <w:spacing w:before="60" w:after="60" w:line="240" w:lineRule="auto"/>
      <w:jc w:val="both"/>
    </w:pPr>
    <w:rPr>
      <w:rFonts w:ascii="Times New Roman" w:eastAsia="Times New Roman" w:hAnsi="Times New Roman" w:cs="Times New Roman"/>
      <w:sz w:val="24"/>
      <w:szCs w:val="20"/>
      <w:lang w:eastAsia="de-CH"/>
    </w:rPr>
  </w:style>
  <w:style w:type="character" w:customStyle="1" w:styleId="jpkZchn">
    <w:name w:val="jpk Zchn"/>
    <w:link w:val="jpk"/>
    <w:rsid w:val="00AF78D5"/>
    <w:rPr>
      <w:rFonts w:ascii="Times New Roman" w:eastAsia="Times New Roman" w:hAnsi="Times New Roman"/>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package" Target="embeddings/Microsoft_Visio-Zeichnung.vsdx"/><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Projektgruppe" ma:contentTypeID="0x0101001BCAAA424C4FC643A41D277282D4C6DA00147A2F50F690F64C87FE6572BCE8E7D1" ma:contentTypeVersion="6" ma:contentTypeDescription="" ma:contentTypeScope="" ma:versionID="483c579ccf0688ad4ae984610ae0038f">
  <xsd:schema xmlns:xsd="http://www.w3.org/2001/XMLSchema" xmlns:xs="http://www.w3.org/2001/XMLSchema" xmlns:p="http://schemas.microsoft.com/office/2006/metadata/properties" xmlns:ns2="ae84a682-57c0-4245-9851-92a7533be2d6" xmlns:ns3="e4c5f5f2-958c-44bd-9179-f1c43ce55659" targetNamespace="http://schemas.microsoft.com/office/2006/metadata/properties" ma:root="true" ma:fieldsID="4f6b894dba00bc585a04737210f6de0b" ns2:_="" ns3:_="">
    <xsd:import namespace="ae84a682-57c0-4245-9851-92a7533be2d6"/>
    <xsd:import namespace="e4c5f5f2-958c-44bd-9179-f1c43ce55659"/>
    <xsd:element name="properties">
      <xsd:complexType>
        <xsd:sequence>
          <xsd:element name="documentManagement">
            <xsd:complexType>
              <xsd:all>
                <xsd:element ref="ns2:if6c3b60cb7946a497c90999f960d465"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4a682-57c0-4245-9851-92a7533be2d6" elementFormDefault="qualified">
    <xsd:import namespace="http://schemas.microsoft.com/office/2006/documentManagement/types"/>
    <xsd:import namespace="http://schemas.microsoft.com/office/infopath/2007/PartnerControls"/>
    <xsd:element name="if6c3b60cb7946a497c90999f960d465" ma:index="8" nillable="true" ma:taxonomy="true" ma:internalName="if6c3b60cb7946a497c90999f960d465" ma:taxonomyFieldName="Dokumententyp" ma:displayName="Document Type" ma:default="" ma:fieldId="{2f6c3b60-cb79-46a4-97c9-0999f960d465}" ma:sspId="de049ac6-cdb5-4ccd-b380-fcbce620849a" ma:termSetId="2e167bbd-440c-48c6-85d8-c607a3334d8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c5f5f2-958c-44bd-9179-f1c43ce55659" elementFormDefault="qualified">
    <xsd:import namespace="http://schemas.microsoft.com/office/2006/documentManagement/types"/>
    <xsd:import namespace="http://schemas.microsoft.com/office/infopath/2007/PartnerControls"/>
    <xsd:element name="TaxCatchAll" ma:index="9" nillable="true" ma:displayName="Taxonomiespalte &quot;Alle abfangen&quot;" ma:hidden="true" ma:list="{1eb8f4ce-8786-412d-8682-84dda8fb87c6}" ma:internalName="TaxCatchAll" ma:showField="CatchAllData" ma:web="1d1ad013-ee1b-45ee-a469-2ea80a29914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iespalte &quot;Alle abfangen&quot;1" ma:hidden="true" ma:list="{1eb8f4ce-8786-412d-8682-84dda8fb87c6}" ma:internalName="TaxCatchAllLabel" ma:readOnly="true" ma:showField="CatchAllDataLabel" ma:web="1d1ad013-ee1b-45ee-a469-2ea80a2991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f6c3b60cb7946a497c90999f960d465 xmlns="ae84a682-57c0-4245-9851-92a7533be2d6">
      <Terms xmlns="http://schemas.microsoft.com/office/infopath/2007/PartnerControls"/>
    </if6c3b60cb7946a497c90999f960d465>
    <TaxCatchAll xmlns="e4c5f5f2-958c-44bd-9179-f1c43ce55659"/>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9290D-7121-4102-8ADA-748AD35FD14B}">
  <ds:schemaRefs>
    <ds:schemaRef ds:uri="http://schemas.microsoft.com/sharepoint/v3/contenttype/forms"/>
  </ds:schemaRefs>
</ds:datastoreItem>
</file>

<file path=customXml/itemProps2.xml><?xml version="1.0" encoding="utf-8"?>
<ds:datastoreItem xmlns:ds="http://schemas.openxmlformats.org/officeDocument/2006/customXml" ds:itemID="{A145AEB1-2CFE-4120-AEFF-F5A2BA35FA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4a682-57c0-4245-9851-92a7533be2d6"/>
    <ds:schemaRef ds:uri="e4c5f5f2-958c-44bd-9179-f1c43ce55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9BAFEC-934D-4B30-BDA0-2042494A761C}">
  <ds:schemaRefs>
    <ds:schemaRef ds:uri="http://schemas.microsoft.com/office/2006/metadata/properties"/>
    <ds:schemaRef ds:uri="http://schemas.microsoft.com/office/infopath/2007/PartnerControls"/>
    <ds:schemaRef ds:uri="ae84a682-57c0-4245-9851-92a7533be2d6"/>
    <ds:schemaRef ds:uri="e4c5f5f2-958c-44bd-9179-f1c43ce55659"/>
  </ds:schemaRefs>
</ds:datastoreItem>
</file>

<file path=customXml/itemProps4.xml><?xml version="1.0" encoding="utf-8"?>
<ds:datastoreItem xmlns:ds="http://schemas.openxmlformats.org/officeDocument/2006/customXml" ds:itemID="{D479441E-59AC-4DEC-8803-E261D6E9B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567</Words>
  <Characters>3574</Characters>
  <Application>Microsoft Office Word</Application>
  <DocSecurity>0</DocSecurity>
  <Lines>29</Lines>
  <Paragraphs>8</Paragraphs>
  <ScaleCrop>false</ScaleCrop>
  <HeadingPairs>
    <vt:vector size="4" baseType="variant">
      <vt:variant>
        <vt:lpstr>Titel</vt:lpstr>
      </vt:variant>
      <vt:variant>
        <vt:i4>1</vt:i4>
      </vt:variant>
      <vt:variant>
        <vt:lpstr>Überschriften</vt:lpstr>
      </vt:variant>
      <vt:variant>
        <vt:i4>11</vt:i4>
      </vt:variant>
    </vt:vector>
  </HeadingPairs>
  <TitlesOfParts>
    <vt:vector size="12" baseType="lpstr">
      <vt:lpstr>Erfassungskatalog</vt:lpstr>
      <vt:lpstr>Das Material kennenlernen</vt:lpstr>
      <vt:lpstr>    Das Herzstück des Roboters: Der EV3-Stein</vt:lpstr>
      <vt:lpstr>    Anzeigen und Bedienung des EV3:</vt:lpstr>
      <vt:lpstr>    Berührungssensor</vt:lpstr>
      <vt:lpstr>    Licht- und Farbsensor</vt:lpstr>
      <vt:lpstr>    Ultraschallsensor</vt:lpstr>
      <vt:lpstr>    Gyro- oder Drehsensor</vt:lpstr>
      <vt:lpstr>    Grosse Motoren</vt:lpstr>
      <vt:lpstr>    Kleine Motoren</vt:lpstr>
      <vt:lpstr>    Kabel</vt:lpstr>
      <vt:lpstr>Vokabular</vt:lpstr>
    </vt:vector>
  </TitlesOfParts>
  <Company>Fachhochschule Nordwestschweiz</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Erfassungskatalog</dc:title>
  <dc:creator>Christian Schrattner</dc:creator>
  <cp:lastModifiedBy>Keller Jürg 1</cp:lastModifiedBy>
  <cp:revision>24</cp:revision>
  <cp:lastPrinted>2014-09-29T07:02:00Z</cp:lastPrinted>
  <dcterms:created xsi:type="dcterms:W3CDTF">2015-12-23T08:08:00Z</dcterms:created>
  <dcterms:modified xsi:type="dcterms:W3CDTF">2021-03-08T08:32:00Z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0x0101001BCAAA424C4FC643A41D277282D4C6DA00147A2F50F690F64C87FE6572BCE8E7D1</vt:lpwstr>
  </property>
  <property fmtid="{D5CDD505-2E9C-101B-9397-08002B2CF9AE}" pid="3" name="Dokumententyp">
    <vt:lpwstr/>
  </property>
</Properties>
</file>