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7C" w:rsidRPr="00974E33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24"/>
          <w:lang w:eastAsia="de-CH"/>
        </w:rPr>
      </w:pPr>
      <w:r w:rsidRPr="0022407C">
        <w:rPr>
          <w:rFonts w:eastAsia="Times New Roman" w:cs="Arial"/>
          <w:szCs w:val="22"/>
          <w:lang w:eastAsia="de-CH"/>
        </w:rPr>
        <w:t> </w:t>
      </w:r>
      <w:proofErr w:type="spellStart"/>
      <w:r w:rsidR="00974E33" w:rsidRPr="00974E33">
        <w:rPr>
          <w:rFonts w:eastAsia="Times New Roman" w:cs="Arial"/>
          <w:b/>
          <w:bCs/>
          <w:sz w:val="24"/>
          <w:lang w:eastAsia="de-CH"/>
        </w:rPr>
        <w:t>EinBlick</w:t>
      </w:r>
      <w:proofErr w:type="spellEnd"/>
      <w:r w:rsidR="00974E33" w:rsidRPr="00974E33">
        <w:rPr>
          <w:rFonts w:eastAsia="Times New Roman" w:cs="Arial"/>
          <w:b/>
          <w:bCs/>
          <w:sz w:val="24"/>
          <w:lang w:eastAsia="de-CH"/>
        </w:rPr>
        <w:t xml:space="preserve"> in den Himmel</w:t>
      </w:r>
    </w:p>
    <w:p w:rsidR="0022407C" w:rsidRPr="00DC7C29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0"/>
          <w:szCs w:val="10"/>
          <w:lang w:eastAsia="de-CH"/>
        </w:rPr>
      </w:pPr>
      <w:r w:rsidRPr="00DC7C29">
        <w:rPr>
          <w:rFonts w:eastAsia="Times New Roman" w:cs="Arial"/>
          <w:sz w:val="10"/>
          <w:szCs w:val="10"/>
          <w:lang w:eastAsia="de-CH"/>
        </w:rPr>
        <w:t> </w:t>
      </w:r>
    </w:p>
    <w:p w:rsidR="0022407C" w:rsidRPr="002A619A" w:rsidRDefault="002A619A" w:rsidP="002A619A">
      <w:p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2A619A">
        <w:rPr>
          <w:rFonts w:eastAsia="Times New Roman" w:cs="Arial"/>
          <w:bCs/>
          <w:sz w:val="24"/>
          <w:lang w:eastAsia="de-CH"/>
        </w:rPr>
        <w:t>3. Datenauswertung</w:t>
      </w:r>
    </w:p>
    <w:p w:rsidR="0022407C" w:rsidRPr="00DC7C29" w:rsidRDefault="0022407C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 w:val="10"/>
          <w:szCs w:val="10"/>
          <w:lang w:eastAsia="de-CH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129"/>
        <w:gridCol w:w="1134"/>
        <w:gridCol w:w="6946"/>
        <w:gridCol w:w="1418"/>
      </w:tblGrid>
      <w:tr w:rsidR="00974E33" w:rsidTr="00DC7C29">
        <w:tc>
          <w:tcPr>
            <w:tcW w:w="10627" w:type="dxa"/>
            <w:gridSpan w:val="4"/>
          </w:tcPr>
          <w:p w:rsidR="00974E33" w:rsidRPr="00DC7C29" w:rsidRDefault="00C87CE7" w:rsidP="00643855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3.3. </w:t>
            </w:r>
            <w:r w:rsidR="002A619A"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Basels mittlere </w:t>
            </w:r>
            <w:proofErr w:type="spellStart"/>
            <w:r w:rsidR="002A619A">
              <w:rPr>
                <w:rFonts w:eastAsia="Times New Roman" w:cs="Arial"/>
                <w:b/>
                <w:bCs/>
                <w:szCs w:val="22"/>
                <w:lang w:eastAsia="de-CH"/>
              </w:rPr>
              <w:t>Temperatur</w:t>
            </w:r>
            <w:r>
              <w:rPr>
                <w:rFonts w:eastAsia="Times New Roman" w:cs="Arial"/>
                <w:b/>
                <w:bCs/>
                <w:szCs w:val="22"/>
                <w:lang w:eastAsia="de-CH"/>
              </w:rPr>
              <w:t>en</w:t>
            </w:r>
            <w:r w:rsidR="00D3553E">
              <w:rPr>
                <w:rFonts w:eastAsia="Times New Roman" w:cs="Arial"/>
                <w:b/>
                <w:bCs/>
                <w:szCs w:val="22"/>
                <w:lang w:eastAsia="de-CH"/>
              </w:rPr>
              <w:t>_AB</w:t>
            </w:r>
            <w:proofErr w:type="spellEnd"/>
          </w:p>
        </w:tc>
      </w:tr>
      <w:tr w:rsidR="00EE3811" w:rsidTr="00D3553E">
        <w:tc>
          <w:tcPr>
            <w:tcW w:w="1129" w:type="dxa"/>
          </w:tcPr>
          <w:p w:rsidR="00EE3811" w:rsidRDefault="00D3553E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EA</w:t>
            </w:r>
          </w:p>
        </w:tc>
        <w:tc>
          <w:tcPr>
            <w:tcW w:w="1134" w:type="dxa"/>
          </w:tcPr>
          <w:p w:rsidR="00EE3811" w:rsidRDefault="008F5759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25</w:t>
            </w:r>
            <w:bookmarkStart w:id="0" w:name="_GoBack"/>
            <w:bookmarkEnd w:id="0"/>
            <w:r w:rsidR="00D3553E">
              <w:rPr>
                <w:rFonts w:eastAsia="Times New Roman" w:cs="Arial"/>
                <w:color w:val="000000"/>
                <w:szCs w:val="22"/>
                <w:lang w:eastAsia="de-CH"/>
              </w:rPr>
              <w:t>’</w:t>
            </w:r>
          </w:p>
        </w:tc>
        <w:tc>
          <w:tcPr>
            <w:tcW w:w="6946" w:type="dxa"/>
          </w:tcPr>
          <w:p w:rsidR="00EE3811" w:rsidRDefault="00EE3811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</w:p>
        </w:tc>
        <w:tc>
          <w:tcPr>
            <w:tcW w:w="1418" w:type="dxa"/>
          </w:tcPr>
          <w:p w:rsidR="00EE3811" w:rsidRDefault="00D3553E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t>-</w:t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</w:p>
        </w:tc>
      </w:tr>
    </w:tbl>
    <w:p w:rsidR="00974E33" w:rsidRDefault="00974E33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Cs w:val="22"/>
          <w:lang w:eastAsia="de-CH"/>
        </w:rPr>
      </w:pPr>
    </w:p>
    <w:p w:rsidR="00C87CE7" w:rsidRPr="00C87CE7" w:rsidRDefault="00C87CE7" w:rsidP="00D3553E">
      <w:pPr>
        <w:shd w:val="clear" w:color="auto" w:fill="FFFFFF"/>
        <w:tabs>
          <w:tab w:val="clear" w:pos="5103"/>
        </w:tabs>
        <w:spacing w:after="120" w:line="276" w:lineRule="auto"/>
        <w:textAlignment w:val="baseline"/>
        <w:rPr>
          <w:rFonts w:eastAsia="Times New Roman" w:cs="Arial"/>
          <w:b/>
          <w:color w:val="000000"/>
          <w:szCs w:val="22"/>
          <w:lang w:eastAsia="de-CH"/>
        </w:rPr>
      </w:pPr>
      <w:r w:rsidRPr="00C87CE7">
        <w:rPr>
          <w:rFonts w:eastAsia="Times New Roman" w:cs="Arial"/>
          <w:b/>
          <w:color w:val="000000"/>
          <w:szCs w:val="22"/>
          <w:lang w:eastAsia="de-CH"/>
        </w:rPr>
        <w:t>Einige Begriffe vorweg</w:t>
      </w:r>
    </w:p>
    <w:p w:rsidR="002A619A" w:rsidRDefault="002A619A" w:rsidP="002A619A">
      <w:r>
        <w:t xml:space="preserve">Moderne Wetterstationen messen etwa alle 10 Minuten die Lufttemperatur (und viele weitere Wetterdaten). Aus der grossen Menge dieser Daten, pro Tag kommen so doch über 140 Messwerte zusammen, wird </w:t>
      </w:r>
      <w:r w:rsidR="00C87CE7">
        <w:t>der</w:t>
      </w:r>
      <w:r>
        <w:t xml:space="preserve"> Durchschnitt ausgerechnet, die Tagesmitteltemperatur oder kurz das </w:t>
      </w:r>
      <w:r w:rsidRPr="00C87CE7">
        <w:rPr>
          <w:b/>
        </w:rPr>
        <w:t>Tagesmittel</w:t>
      </w:r>
      <w:r>
        <w:t xml:space="preserve">. Der Durchschnitt aller Tagesmittel eines Monats </w:t>
      </w:r>
      <w:r w:rsidR="00C87CE7">
        <w:t>gibt</w:t>
      </w:r>
      <w:r>
        <w:t xml:space="preserve"> das </w:t>
      </w:r>
      <w:r w:rsidRPr="00C87CE7">
        <w:rPr>
          <w:b/>
        </w:rPr>
        <w:t>Monatsmittel</w:t>
      </w:r>
      <w:r>
        <w:t xml:space="preserve"> und deren Durchschnitt die mittlere Jahrestemperatur </w:t>
      </w:r>
      <w:r w:rsidR="00D3553E">
        <w:t>resp.</w:t>
      </w:r>
      <w:r>
        <w:t xml:space="preserve"> das </w:t>
      </w:r>
      <w:r w:rsidRPr="00C87CE7">
        <w:rPr>
          <w:b/>
        </w:rPr>
        <w:t>Jahresmittel</w:t>
      </w:r>
      <w:r>
        <w:t>.</w:t>
      </w:r>
    </w:p>
    <w:p w:rsidR="002A619A" w:rsidRPr="00C87CE7" w:rsidRDefault="00377D03" w:rsidP="00C87CE7">
      <w:pPr>
        <w:spacing w:after="120"/>
        <w:rPr>
          <w:b/>
        </w:rPr>
      </w:pPr>
      <w:r>
        <w:rPr>
          <w:b/>
        </w:rPr>
        <w:t>Tagesmitteltemperaturen</w:t>
      </w:r>
      <w:r w:rsidR="00C87CE7" w:rsidRPr="00C87CE7">
        <w:rPr>
          <w:b/>
        </w:rPr>
        <w:t xml:space="preserve"> am Beispiel Basel</w:t>
      </w:r>
    </w:p>
    <w:p w:rsidR="002A619A" w:rsidRDefault="002A619A" w:rsidP="002A619A">
      <w:r>
        <w:t xml:space="preserve">Fügt man alle diese Monatsmittel eines einzigen Jahres zu einem Liniendiagramm zusammen, dann entsteht die Kurve «Jahrestemperatur». Unten siehst du diese für Basel Binningen </w:t>
      </w:r>
      <w:r w:rsidR="00C87CE7">
        <w:t>im</w:t>
      </w:r>
      <w:r>
        <w:t xml:space="preserve"> Jahr 2023.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0"/>
        <w:gridCol w:w="693"/>
        <w:gridCol w:w="693"/>
        <w:gridCol w:w="694"/>
        <w:gridCol w:w="692"/>
        <w:gridCol w:w="695"/>
        <w:gridCol w:w="695"/>
        <w:gridCol w:w="695"/>
        <w:gridCol w:w="695"/>
        <w:gridCol w:w="696"/>
        <w:gridCol w:w="695"/>
        <w:gridCol w:w="694"/>
        <w:gridCol w:w="693"/>
      </w:tblGrid>
      <w:tr w:rsidR="00C87CE7" w:rsidTr="00C87CE7">
        <w:trPr>
          <w:trHeight w:val="269"/>
        </w:trPr>
        <w:tc>
          <w:tcPr>
            <w:tcW w:w="730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bookmarkStart w:id="1" w:name="OLE_LINK1"/>
            <w:r>
              <w:t>2023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Jan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Feb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Mär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Apr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Mai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Jun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Jul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Aug</w:t>
            </w:r>
          </w:p>
        </w:tc>
        <w:tc>
          <w:tcPr>
            <w:tcW w:w="696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Sept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Okt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Nov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Dez</w:t>
            </w:r>
          </w:p>
        </w:tc>
      </w:tr>
      <w:tr w:rsidR="002A619A" w:rsidTr="00C87CE7">
        <w:trPr>
          <w:trHeight w:val="278"/>
        </w:trPr>
        <w:tc>
          <w:tcPr>
            <w:tcW w:w="730" w:type="dxa"/>
            <w:shd w:val="clear" w:color="auto" w:fill="D9D9D9" w:themeFill="background1" w:themeFillShade="D9"/>
            <w:vAlign w:val="center"/>
          </w:tcPr>
          <w:p w:rsidR="002A619A" w:rsidRDefault="00C87CE7" w:rsidP="00C87CE7">
            <w:pPr>
              <w:jc w:val="center"/>
            </w:pPr>
            <w:r>
              <w:t>°</w:t>
            </w:r>
            <w:r w:rsidR="002A619A">
              <w:t>C</w:t>
            </w:r>
          </w:p>
        </w:tc>
        <w:tc>
          <w:tcPr>
            <w:tcW w:w="693" w:type="dxa"/>
            <w:vAlign w:val="center"/>
          </w:tcPr>
          <w:p w:rsidR="002A619A" w:rsidRDefault="002A619A" w:rsidP="00C87CE7">
            <w:pPr>
              <w:jc w:val="center"/>
            </w:pPr>
            <w:r>
              <w:t>4.3</w:t>
            </w:r>
          </w:p>
        </w:tc>
        <w:tc>
          <w:tcPr>
            <w:tcW w:w="693" w:type="dxa"/>
            <w:vAlign w:val="center"/>
          </w:tcPr>
          <w:p w:rsidR="002A619A" w:rsidRDefault="002A619A" w:rsidP="00C87CE7">
            <w:pPr>
              <w:jc w:val="center"/>
            </w:pPr>
            <w:r>
              <w:t>4.7</w:t>
            </w:r>
          </w:p>
        </w:tc>
        <w:tc>
          <w:tcPr>
            <w:tcW w:w="694" w:type="dxa"/>
            <w:vAlign w:val="center"/>
          </w:tcPr>
          <w:p w:rsidR="002A619A" w:rsidRDefault="002A619A" w:rsidP="00C87CE7">
            <w:pPr>
              <w:jc w:val="center"/>
            </w:pPr>
            <w:r>
              <w:t>8.4</w:t>
            </w:r>
          </w:p>
        </w:tc>
        <w:tc>
          <w:tcPr>
            <w:tcW w:w="692" w:type="dxa"/>
            <w:vAlign w:val="center"/>
          </w:tcPr>
          <w:p w:rsidR="002A619A" w:rsidRDefault="002A619A" w:rsidP="00C87CE7">
            <w:pPr>
              <w:jc w:val="center"/>
            </w:pPr>
            <w:r>
              <w:t>9.6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>
              <w:t>15.2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>
              <w:t>21.1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>
              <w:t>21.2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>
              <w:t>21.0</w:t>
            </w:r>
          </w:p>
        </w:tc>
        <w:tc>
          <w:tcPr>
            <w:tcW w:w="696" w:type="dxa"/>
            <w:vAlign w:val="center"/>
          </w:tcPr>
          <w:p w:rsidR="002A619A" w:rsidRDefault="002A619A" w:rsidP="00C87CE7">
            <w:pPr>
              <w:jc w:val="center"/>
            </w:pPr>
            <w:r>
              <w:t>19.4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>
              <w:t>14.0</w:t>
            </w:r>
          </w:p>
        </w:tc>
        <w:tc>
          <w:tcPr>
            <w:tcW w:w="694" w:type="dxa"/>
            <w:vAlign w:val="center"/>
          </w:tcPr>
          <w:p w:rsidR="002A619A" w:rsidRDefault="002A619A" w:rsidP="00C87CE7">
            <w:pPr>
              <w:jc w:val="center"/>
            </w:pPr>
            <w:r>
              <w:t>7.3</w:t>
            </w:r>
          </w:p>
        </w:tc>
        <w:tc>
          <w:tcPr>
            <w:tcW w:w="693" w:type="dxa"/>
            <w:vAlign w:val="center"/>
          </w:tcPr>
          <w:p w:rsidR="002A619A" w:rsidRDefault="002A619A" w:rsidP="00C87CE7">
            <w:pPr>
              <w:jc w:val="center"/>
            </w:pPr>
            <w:r>
              <w:t>5.2</w:t>
            </w:r>
          </w:p>
        </w:tc>
      </w:tr>
      <w:tr w:rsidR="002A619A" w:rsidTr="00C87CE7">
        <w:trPr>
          <w:trHeight w:val="278"/>
        </w:trPr>
        <w:tc>
          <w:tcPr>
            <w:tcW w:w="730" w:type="dxa"/>
            <w:shd w:val="clear" w:color="auto" w:fill="D9D9D9" w:themeFill="background1" w:themeFillShade="D9"/>
            <w:vAlign w:val="center"/>
          </w:tcPr>
          <w:p w:rsidR="002A619A" w:rsidRDefault="002A619A" w:rsidP="00C87CE7">
            <w:pPr>
              <w:jc w:val="center"/>
            </w:pPr>
            <w:r>
              <w:t>ø</w:t>
            </w:r>
          </w:p>
        </w:tc>
        <w:tc>
          <w:tcPr>
            <w:tcW w:w="693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2.2</w:t>
            </w:r>
          </w:p>
        </w:tc>
        <w:tc>
          <w:tcPr>
            <w:tcW w:w="693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3.2</w:t>
            </w:r>
          </w:p>
        </w:tc>
        <w:tc>
          <w:tcPr>
            <w:tcW w:w="694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7.0</w:t>
            </w:r>
          </w:p>
        </w:tc>
        <w:tc>
          <w:tcPr>
            <w:tcW w:w="692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10.7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14.6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18.2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20.2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19.7</w:t>
            </w:r>
          </w:p>
        </w:tc>
        <w:tc>
          <w:tcPr>
            <w:tcW w:w="696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15.4</w:t>
            </w:r>
          </w:p>
        </w:tc>
        <w:tc>
          <w:tcPr>
            <w:tcW w:w="695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11.1</w:t>
            </w:r>
          </w:p>
        </w:tc>
        <w:tc>
          <w:tcPr>
            <w:tcW w:w="694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6.0</w:t>
            </w:r>
          </w:p>
        </w:tc>
        <w:tc>
          <w:tcPr>
            <w:tcW w:w="693" w:type="dxa"/>
            <w:vAlign w:val="center"/>
          </w:tcPr>
          <w:p w:rsidR="002A619A" w:rsidRDefault="002A619A" w:rsidP="00C87CE7">
            <w:pPr>
              <w:jc w:val="center"/>
            </w:pPr>
            <w:r w:rsidRPr="004F3E07">
              <w:t>2.9</w:t>
            </w:r>
          </w:p>
        </w:tc>
      </w:tr>
      <w:bookmarkEnd w:id="1"/>
    </w:tbl>
    <w:p w:rsidR="002A619A" w:rsidRDefault="002A619A" w:rsidP="002A619A"/>
    <w:p w:rsidR="002A619A" w:rsidRDefault="002A619A" w:rsidP="002A619A">
      <w:r>
        <w:rPr>
          <w:noProof/>
          <w:lang w:eastAsia="de-CH"/>
        </w:rPr>
        <w:drawing>
          <wp:inline distT="0" distB="0" distL="0" distR="0" wp14:anchorId="38782168" wp14:editId="73A659D9">
            <wp:extent cx="5759450" cy="2451100"/>
            <wp:effectExtent l="0" t="0" r="6350" b="12700"/>
            <wp:docPr id="522727313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44AA05E9-585F-0F29-55E8-A70E3E13962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A619A" w:rsidRDefault="002A619A" w:rsidP="002A619A">
      <w:r>
        <w:t>Du siehst eine weitere Linie, die gepunktet eingetragen ist. Sie zeigt dir die Durchschnittstemperaturen, wie sie zwischen 1991 und 2020</w:t>
      </w:r>
      <w:r>
        <w:rPr>
          <w:rStyle w:val="Funotenzeichen"/>
        </w:rPr>
        <w:footnoteReference w:id="1"/>
      </w:r>
      <w:r>
        <w:t xml:space="preserve"> erreicht wurden. Diese 30 Jahre von 1991 bis 2020 sind die jüngste sogenannte </w:t>
      </w:r>
      <w:r w:rsidRPr="00C87CE7">
        <w:rPr>
          <w:b/>
        </w:rPr>
        <w:t>Normperiode</w:t>
      </w:r>
      <w:r w:rsidR="00377D03">
        <w:t>.</w:t>
      </w:r>
    </w:p>
    <w:p w:rsidR="00377D03" w:rsidRDefault="00377D03" w:rsidP="002A619A"/>
    <w:p w:rsidR="002A619A" w:rsidRDefault="00C87CE7" w:rsidP="00C87CE7">
      <w:pPr>
        <w:spacing w:after="120"/>
      </w:pPr>
      <w:r>
        <w:t>Einige Fragen an dich:</w:t>
      </w:r>
    </w:p>
    <w:p w:rsidR="002A619A" w:rsidRDefault="002A619A" w:rsidP="002A619A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>In welchem Monat war es am kältesten, in welchem am wärmsten?</w:t>
      </w:r>
    </w:p>
    <w:p w:rsidR="002A619A" w:rsidRDefault="002A619A" w:rsidP="002A619A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>In welchen Monaten war es durchschnittlich wärmer als 20°C?</w:t>
      </w:r>
    </w:p>
    <w:p w:rsidR="002A619A" w:rsidRDefault="002A619A" w:rsidP="002A619A"/>
    <w:p w:rsidR="002A619A" w:rsidRDefault="002A619A" w:rsidP="002A619A">
      <w:r>
        <w:t>Für die folgenden Fragen vergleiche die rote und die gepunktete Kurve, also die Temperaturen des Jahres 2023 im Vergleich zur Normperiode 1991 bis 2020.</w:t>
      </w:r>
    </w:p>
    <w:p w:rsidR="002A619A" w:rsidRDefault="002A619A" w:rsidP="002A619A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>In wie vielen (und in welchen) Monaten war es 2023 kühler als in der Normperiode?</w:t>
      </w:r>
    </w:p>
    <w:p w:rsidR="002A619A" w:rsidRDefault="002A619A" w:rsidP="002A619A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>Wie war die Temperatur im Frühjahr (Januar bis März)?</w:t>
      </w:r>
    </w:p>
    <w:p w:rsidR="002A619A" w:rsidRDefault="002A619A" w:rsidP="002A619A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>Wie beschreibst du den Sommer (Juni bis August) und den Herbst (September und Oktober)?</w:t>
      </w:r>
    </w:p>
    <w:p w:rsidR="002A619A" w:rsidRDefault="002A619A" w:rsidP="002A619A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 xml:space="preserve">In welchem Monat </w:t>
      </w:r>
      <w:r w:rsidR="00377D03">
        <w:t>resp.</w:t>
      </w:r>
      <w:r>
        <w:t xml:space="preserve"> in welchen Monaten weichen die Daten von 2023 am meisten von der Norm ab? In welche Richtung?</w:t>
      </w:r>
    </w:p>
    <w:p w:rsidR="002A619A" w:rsidRDefault="002A619A" w:rsidP="002A619A"/>
    <w:p w:rsidR="002A619A" w:rsidRPr="00377D03" w:rsidRDefault="00377D03" w:rsidP="00377D03">
      <w:pPr>
        <w:spacing w:after="120"/>
        <w:rPr>
          <w:b/>
        </w:rPr>
      </w:pPr>
      <w:r w:rsidRPr="00377D03">
        <w:rPr>
          <w:b/>
        </w:rPr>
        <w:t>Und nun noch ein bisschen genauer</w:t>
      </w:r>
    </w:p>
    <w:p w:rsidR="002A619A" w:rsidRDefault="002A619A" w:rsidP="002A619A">
      <w:r>
        <w:t xml:space="preserve">Auf der Homepage von </w:t>
      </w:r>
      <w:proofErr w:type="spellStart"/>
      <w:r>
        <w:t>MeteoSchweiz</w:t>
      </w:r>
      <w:proofErr w:type="spellEnd"/>
      <w:r>
        <w:t xml:space="preserve"> findet sich folgende Darstellung:</w:t>
      </w:r>
      <w:r>
        <w:rPr>
          <w:noProof/>
          <w:lang w:eastAsia="de-CH"/>
        </w:rPr>
        <w:drawing>
          <wp:inline distT="0" distB="0" distL="0" distR="0" wp14:anchorId="4FD1D1DE" wp14:editId="3F6D0B30">
            <wp:extent cx="5616756" cy="2576072"/>
            <wp:effectExtent l="0" t="0" r="0" b="2540"/>
            <wp:docPr id="1488942420" name="Grafik 1" descr="Ein Bild, das Text, Reihe, Diagramm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942420" name="Grafik 1" descr="Ein Bild, das Text, Reihe, Diagramm, Screenshot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" r="998"/>
                    <a:stretch/>
                  </pic:blipFill>
                  <pic:spPr bwMode="auto">
                    <a:xfrm>
                      <a:off x="0" y="0"/>
                      <a:ext cx="5617024" cy="2576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619A" w:rsidRDefault="002A619A" w:rsidP="002A619A">
      <w:r>
        <w:t>Dieser Darstellung liegen die mittleren Tagestemperaturen zugrunde. Rote Bereiche zeigen Tage und Wochen an, in denen es gegenüber der Norm wärmer war, blaue Bereiche zeigen kühlere Phasen.</w:t>
      </w:r>
    </w:p>
    <w:p w:rsidR="002A619A" w:rsidRDefault="002A619A" w:rsidP="002A619A"/>
    <w:p w:rsidR="002A619A" w:rsidRDefault="002A619A" w:rsidP="00C87CE7">
      <w:pPr>
        <w:spacing w:after="120"/>
      </w:pPr>
      <w:r>
        <w:t xml:space="preserve">Lies deine Antworten zu den Fragen 4, 5 und 6 nochmals durch. </w:t>
      </w:r>
    </w:p>
    <w:p w:rsidR="002A619A" w:rsidRDefault="002A619A" w:rsidP="002A619A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>Was kannst du mit dem zweiten Diagramm genauer formulieren?</w:t>
      </w:r>
    </w:p>
    <w:p w:rsidR="00FB4018" w:rsidRPr="00C87CE7" w:rsidRDefault="002A619A" w:rsidP="00C87CE7">
      <w:pPr>
        <w:pStyle w:val="Listenabsatz"/>
        <w:numPr>
          <w:ilvl w:val="0"/>
          <w:numId w:val="34"/>
        </w:numPr>
        <w:tabs>
          <w:tab w:val="clear" w:pos="5103"/>
        </w:tabs>
        <w:spacing w:after="0"/>
      </w:pPr>
      <w:r>
        <w:t>Wann war es im 2023 am längsten wärmer als im Vergleich mit der Norm?</w:t>
      </w:r>
    </w:p>
    <w:sectPr w:rsidR="00FB4018" w:rsidRPr="00C87CE7" w:rsidSect="008F04BA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0" w:h="16840" w:code="9"/>
      <w:pgMar w:top="1702" w:right="851" w:bottom="851" w:left="851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90" w:rsidRDefault="000D3B90" w:rsidP="00CE1DA8">
      <w:r>
        <w:separator/>
      </w:r>
    </w:p>
  </w:endnote>
  <w:endnote w:type="continuationSeparator" w:id="0">
    <w:p w:rsidR="000D3B90" w:rsidRDefault="000D3B9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:rsidR="0022407C" w:rsidRDefault="00974E33" w:rsidP="00974E33">
          <w:pPr>
            <w:pStyle w:val="Seitenzahlrechts"/>
          </w:pPr>
          <w:r>
            <w:t>Mai 2024</w:t>
          </w:r>
          <w:r w:rsidR="00070BA9">
            <w:t>_</w:t>
          </w:r>
          <w:r>
            <w:t>Broch_Hossli_Meier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8F5759"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8F575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2F6BEF" w:rsidRPr="007D4887" w:rsidRDefault="002F6BEF" w:rsidP="002F6BEF">
    <w:pPr>
      <w:pStyle w:val="Seitenzahlrechts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80" w:rsidRPr="00647E80" w:rsidRDefault="00647E80">
    <w:pPr>
      <w:pStyle w:val="Fuzeile"/>
      <w:rPr>
        <w:sz w:val="16"/>
        <w:szCs w:val="16"/>
      </w:rPr>
    </w:pPr>
    <w:r w:rsidRPr="00647E80">
      <w:rPr>
        <w:sz w:val="16"/>
        <w:szCs w:val="16"/>
      </w:rPr>
      <w:t>Mai 2023_Autor</w:t>
    </w:r>
  </w:p>
  <w:p w:rsidR="00647E80" w:rsidRDefault="00647E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90" w:rsidRDefault="000D3B90" w:rsidP="00CE1DA8">
      <w:r>
        <w:separator/>
      </w:r>
    </w:p>
  </w:footnote>
  <w:footnote w:type="continuationSeparator" w:id="0">
    <w:p w:rsidR="000D3B90" w:rsidRDefault="000D3B90" w:rsidP="00CE1DA8">
      <w:r>
        <w:continuationSeparator/>
      </w:r>
    </w:p>
  </w:footnote>
  <w:footnote w:id="1">
    <w:p w:rsidR="002A619A" w:rsidRPr="002A619A" w:rsidRDefault="002A619A" w:rsidP="002A619A">
      <w:pPr>
        <w:pStyle w:val="Funotentext"/>
        <w:rPr>
          <w:lang w:val="fr-CH"/>
        </w:rPr>
      </w:pPr>
      <w:r>
        <w:rPr>
          <w:rStyle w:val="Funotenzeichen"/>
        </w:rPr>
        <w:footnoteRef/>
      </w:r>
      <w:r w:rsidRPr="002A619A">
        <w:rPr>
          <w:lang w:val="fr-CH"/>
        </w:rPr>
        <w:t xml:space="preserve"> Quelle: </w:t>
      </w:r>
      <w:hyperlink r:id="rId1" w:history="1">
        <w:r w:rsidRPr="002A619A">
          <w:rPr>
            <w:rStyle w:val="Hyperlink"/>
            <w:lang w:val="fr-CH"/>
          </w:rPr>
          <w:t>https://www.meteoschweiz.admin.ch/service-und-publikationen/applikationen/ext/climate-normtables.html</w:t>
        </w:r>
      </w:hyperlink>
    </w:p>
    <w:p w:rsidR="002A619A" w:rsidRPr="002A619A" w:rsidRDefault="002A619A" w:rsidP="002A619A">
      <w:pPr>
        <w:pStyle w:val="Funotentext"/>
        <w:rPr>
          <w:lang w:val="fr-C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87" w:rsidRDefault="00123528" w:rsidP="00123528">
    <w:pPr>
      <w:pStyle w:val="Absender"/>
      <w:jc w:val="both"/>
    </w:pPr>
    <w:r w:rsidRPr="00123528">
      <w:rPr>
        <w:noProof/>
        <w:lang w:eastAsia="de-CH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-224155</wp:posOffset>
          </wp:positionH>
          <wp:positionV relativeFrom="paragraph">
            <wp:posOffset>14605</wp:posOffset>
          </wp:positionV>
          <wp:extent cx="2667000" cy="628650"/>
          <wp:effectExtent l="0" t="0" r="0" b="0"/>
          <wp:wrapThrough wrapText="bothSides">
            <wp:wrapPolygon edited="0">
              <wp:start x="0" y="0"/>
              <wp:lineTo x="0" y="20945"/>
              <wp:lineTo x="21446" y="20945"/>
              <wp:lineTo x="21446" y="0"/>
              <wp:lineTo x="0" y="0"/>
            </wp:wrapPolygon>
          </wp:wrapThrough>
          <wp:docPr id="16" name="Grafik 16" descr="\\faintapbksd1\udata$\U224202\Desktop\BS_Logo_ED_VS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aintapbksd1\udata$\U224202\Desktop\BS_Logo_ED_VS_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5408" behindDoc="1" locked="0" layoutInCell="1" allowOverlap="1" wp14:anchorId="45A7D002" wp14:editId="51E3ACAD">
          <wp:simplePos x="0" y="0"/>
          <wp:positionH relativeFrom="rightMargin">
            <wp:posOffset>-3743960</wp:posOffset>
          </wp:positionH>
          <wp:positionV relativeFrom="page">
            <wp:posOffset>233045</wp:posOffset>
          </wp:positionV>
          <wp:extent cx="3962400" cy="8667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9D" w:rsidRDefault="0012352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-185420</wp:posOffset>
          </wp:positionV>
          <wp:extent cx="2661920" cy="629285"/>
          <wp:effectExtent l="0" t="0" r="5080" b="0"/>
          <wp:wrapThrough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hrough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_Logo_ED_VS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21E"/>
    <w:multiLevelType w:val="multilevel"/>
    <w:tmpl w:val="BC12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DF20C4"/>
    <w:multiLevelType w:val="hybridMultilevel"/>
    <w:tmpl w:val="7E5E7E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6040"/>
    <w:multiLevelType w:val="hybridMultilevel"/>
    <w:tmpl w:val="802209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771121"/>
    <w:multiLevelType w:val="multilevel"/>
    <w:tmpl w:val="A9B0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A00E92"/>
    <w:multiLevelType w:val="multilevel"/>
    <w:tmpl w:val="4982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25522"/>
    <w:multiLevelType w:val="multilevel"/>
    <w:tmpl w:val="4A74BD5C"/>
    <w:numStyleLink w:val="ParlamentsdiensteProtokoll"/>
  </w:abstractNum>
  <w:abstractNum w:abstractNumId="13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CAA7D09"/>
    <w:multiLevelType w:val="hybridMultilevel"/>
    <w:tmpl w:val="4BB845DC"/>
    <w:lvl w:ilvl="0" w:tplc="08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4127290A"/>
    <w:multiLevelType w:val="multilevel"/>
    <w:tmpl w:val="396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A5567E4"/>
    <w:multiLevelType w:val="multilevel"/>
    <w:tmpl w:val="0409001F"/>
    <w:numStyleLink w:val="AktennotizTraktanden"/>
  </w:abstractNum>
  <w:abstractNum w:abstractNumId="19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0" w15:restartNumberingAfterBreak="0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712D2"/>
    <w:multiLevelType w:val="hybridMultilevel"/>
    <w:tmpl w:val="BA8E74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B5C6CBD"/>
    <w:multiLevelType w:val="multilevel"/>
    <w:tmpl w:val="B99A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96BB4"/>
    <w:multiLevelType w:val="multilevel"/>
    <w:tmpl w:val="7E9EE0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22"/>
  </w:num>
  <w:num w:numId="4">
    <w:abstractNumId w:val="8"/>
  </w:num>
  <w:num w:numId="5">
    <w:abstractNumId w:val="20"/>
  </w:num>
  <w:num w:numId="6">
    <w:abstractNumId w:val="17"/>
  </w:num>
  <w:num w:numId="7">
    <w:abstractNumId w:val="23"/>
  </w:num>
  <w:num w:numId="8">
    <w:abstractNumId w:val="16"/>
  </w:num>
  <w:num w:numId="9">
    <w:abstractNumId w:val="9"/>
  </w:num>
  <w:num w:numId="10">
    <w:abstractNumId w:val="2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26"/>
  </w:num>
  <w:num w:numId="15">
    <w:abstractNumId w:val="1"/>
  </w:num>
  <w:num w:numId="16">
    <w:abstractNumId w:val="11"/>
  </w:num>
  <w:num w:numId="17">
    <w:abstractNumId w:val="6"/>
  </w:num>
  <w:num w:numId="18">
    <w:abstractNumId w:val="4"/>
  </w:num>
  <w:num w:numId="19">
    <w:abstractNumId w:val="18"/>
  </w:num>
  <w:num w:numId="20">
    <w:abstractNumId w:val="12"/>
  </w:num>
  <w:num w:numId="21">
    <w:abstractNumId w:val="12"/>
  </w:num>
  <w:num w:numId="22">
    <w:abstractNumId w:val="19"/>
  </w:num>
  <w:num w:numId="23">
    <w:abstractNumId w:val="19"/>
  </w:num>
  <w:num w:numId="24">
    <w:abstractNumId w:val="19"/>
  </w:num>
  <w:num w:numId="25">
    <w:abstractNumId w:val="15"/>
  </w:num>
  <w:num w:numId="26">
    <w:abstractNumId w:val="5"/>
  </w:num>
  <w:num w:numId="27">
    <w:abstractNumId w:val="24"/>
  </w:num>
  <w:num w:numId="28">
    <w:abstractNumId w:val="0"/>
  </w:num>
  <w:num w:numId="29">
    <w:abstractNumId w:val="10"/>
  </w:num>
  <w:num w:numId="30">
    <w:abstractNumId w:val="14"/>
  </w:num>
  <w:num w:numId="31">
    <w:abstractNumId w:val="3"/>
  </w:num>
  <w:num w:numId="32">
    <w:abstractNumId w:val="2"/>
  </w:num>
  <w:num w:numId="33">
    <w:abstractNumId w:val="2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90"/>
    <w:rsid w:val="00007047"/>
    <w:rsid w:val="0005403C"/>
    <w:rsid w:val="00061BB1"/>
    <w:rsid w:val="00070BA9"/>
    <w:rsid w:val="00070DF5"/>
    <w:rsid w:val="000D3B90"/>
    <w:rsid w:val="0010061A"/>
    <w:rsid w:val="00123528"/>
    <w:rsid w:val="001506A8"/>
    <w:rsid w:val="00153DEE"/>
    <w:rsid w:val="001671FA"/>
    <w:rsid w:val="001677AF"/>
    <w:rsid w:val="00174E06"/>
    <w:rsid w:val="001D73C6"/>
    <w:rsid w:val="0021003D"/>
    <w:rsid w:val="0021474E"/>
    <w:rsid w:val="0022407C"/>
    <w:rsid w:val="002242C4"/>
    <w:rsid w:val="002658D5"/>
    <w:rsid w:val="00274B9B"/>
    <w:rsid w:val="002A619A"/>
    <w:rsid w:val="002F6BEF"/>
    <w:rsid w:val="003135EB"/>
    <w:rsid w:val="003476E6"/>
    <w:rsid w:val="003506BC"/>
    <w:rsid w:val="0036089B"/>
    <w:rsid w:val="00364BC5"/>
    <w:rsid w:val="00367C52"/>
    <w:rsid w:val="00373616"/>
    <w:rsid w:val="00377D03"/>
    <w:rsid w:val="003814C8"/>
    <w:rsid w:val="003C10D1"/>
    <w:rsid w:val="003D2971"/>
    <w:rsid w:val="004863BB"/>
    <w:rsid w:val="0049536B"/>
    <w:rsid w:val="004A03D0"/>
    <w:rsid w:val="005037D5"/>
    <w:rsid w:val="00590F09"/>
    <w:rsid w:val="005967DB"/>
    <w:rsid w:val="00597AB2"/>
    <w:rsid w:val="005A46F6"/>
    <w:rsid w:val="006172D4"/>
    <w:rsid w:val="00635C42"/>
    <w:rsid w:val="00643855"/>
    <w:rsid w:val="00647E80"/>
    <w:rsid w:val="006508B8"/>
    <w:rsid w:val="006A439B"/>
    <w:rsid w:val="006C1AD4"/>
    <w:rsid w:val="006D7264"/>
    <w:rsid w:val="006F5B6F"/>
    <w:rsid w:val="00723246"/>
    <w:rsid w:val="007566AD"/>
    <w:rsid w:val="00792E4D"/>
    <w:rsid w:val="0079320D"/>
    <w:rsid w:val="007C21E7"/>
    <w:rsid w:val="007C4023"/>
    <w:rsid w:val="007D4887"/>
    <w:rsid w:val="007E707C"/>
    <w:rsid w:val="00810763"/>
    <w:rsid w:val="00811C2C"/>
    <w:rsid w:val="00816A12"/>
    <w:rsid w:val="0082090D"/>
    <w:rsid w:val="00823BF1"/>
    <w:rsid w:val="00834719"/>
    <w:rsid w:val="008447EC"/>
    <w:rsid w:val="008B4C51"/>
    <w:rsid w:val="008C1D00"/>
    <w:rsid w:val="008F04BA"/>
    <w:rsid w:val="008F5759"/>
    <w:rsid w:val="0090406E"/>
    <w:rsid w:val="00911ED0"/>
    <w:rsid w:val="00912CEE"/>
    <w:rsid w:val="009178EA"/>
    <w:rsid w:val="00925B8F"/>
    <w:rsid w:val="009432F3"/>
    <w:rsid w:val="00954F79"/>
    <w:rsid w:val="00960A42"/>
    <w:rsid w:val="00974E33"/>
    <w:rsid w:val="009854F4"/>
    <w:rsid w:val="009C1E75"/>
    <w:rsid w:val="009D6C57"/>
    <w:rsid w:val="00A06C9B"/>
    <w:rsid w:val="00A83A82"/>
    <w:rsid w:val="00A93141"/>
    <w:rsid w:val="00AB1276"/>
    <w:rsid w:val="00AE7D5E"/>
    <w:rsid w:val="00B079D5"/>
    <w:rsid w:val="00B117E2"/>
    <w:rsid w:val="00B21CA5"/>
    <w:rsid w:val="00B563A3"/>
    <w:rsid w:val="00B77C7C"/>
    <w:rsid w:val="00B80740"/>
    <w:rsid w:val="00B949DF"/>
    <w:rsid w:val="00BC48E1"/>
    <w:rsid w:val="00C15FC2"/>
    <w:rsid w:val="00C17B35"/>
    <w:rsid w:val="00C46A02"/>
    <w:rsid w:val="00C65412"/>
    <w:rsid w:val="00C87CE7"/>
    <w:rsid w:val="00CC7A97"/>
    <w:rsid w:val="00CD294D"/>
    <w:rsid w:val="00CD549D"/>
    <w:rsid w:val="00CE1DA8"/>
    <w:rsid w:val="00CF3110"/>
    <w:rsid w:val="00D3553E"/>
    <w:rsid w:val="00D442C1"/>
    <w:rsid w:val="00D73763"/>
    <w:rsid w:val="00D8772A"/>
    <w:rsid w:val="00D94C23"/>
    <w:rsid w:val="00D96736"/>
    <w:rsid w:val="00D97BE7"/>
    <w:rsid w:val="00DC7C29"/>
    <w:rsid w:val="00DD4D39"/>
    <w:rsid w:val="00E11902"/>
    <w:rsid w:val="00E2044D"/>
    <w:rsid w:val="00E22917"/>
    <w:rsid w:val="00E379C5"/>
    <w:rsid w:val="00E472C2"/>
    <w:rsid w:val="00E80211"/>
    <w:rsid w:val="00E83249"/>
    <w:rsid w:val="00E97837"/>
    <w:rsid w:val="00EA1CE1"/>
    <w:rsid w:val="00EE3811"/>
    <w:rsid w:val="00F03C10"/>
    <w:rsid w:val="00F311EF"/>
    <w:rsid w:val="00F46138"/>
    <w:rsid w:val="00F6514F"/>
    <w:rsid w:val="00FB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."/>
  <w:listSeparator w:val=";"/>
  <w14:docId w14:val="26E8F8F1"/>
  <w14:defaultImageDpi w14:val="300"/>
  <w15:docId w15:val="{488D79FC-DC32-4466-B12A-8218EAFD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772A"/>
    <w:pPr>
      <w:tabs>
        <w:tab w:val="left" w:pos="5103"/>
      </w:tabs>
      <w:spacing w:after="220"/>
    </w:pPr>
    <w:rPr>
      <w:rFonts w:ascii="Arial" w:hAnsi="Arial"/>
      <w:sz w:val="22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03C10"/>
    <w:pPr>
      <w:keepNext/>
      <w:numPr>
        <w:numId w:val="21"/>
      </w:numPr>
      <w:spacing w:before="220" w:after="110"/>
      <w:outlineLvl w:val="0"/>
    </w:pPr>
    <w:rPr>
      <w:b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F03C10"/>
    <w:pPr>
      <w:numPr>
        <w:ilvl w:val="1"/>
      </w:numPr>
      <w:outlineLvl w:val="1"/>
    </w:pPr>
  </w:style>
  <w:style w:type="paragraph" w:styleId="berschrift3">
    <w:name w:val="heading 3"/>
    <w:basedOn w:val="berschrift1"/>
    <w:next w:val="Traktandum"/>
    <w:link w:val="berschrift3Zchn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tabs>
        <w:tab w:val="clear" w:pos="5103"/>
      </w:tabs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tabs>
        <w:tab w:val="clear" w:pos="5103"/>
      </w:tabs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tabs>
        <w:tab w:val="clear" w:pos="5103"/>
      </w:tabs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lear" w:pos="5103"/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rsid w:val="00F03C10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rsid w:val="00F03C10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F03C10"/>
    <w:rPr>
      <w:rFonts w:ascii="Arial" w:hAnsi="Arial"/>
      <w:b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tabs>
        <w:tab w:val="clear" w:pos="5103"/>
      </w:tabs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tabs>
        <w:tab w:val="clear" w:pos="5103"/>
      </w:tabs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clear" w:pos="5103"/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F03C10"/>
    <w:pPr>
      <w:spacing w:after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03C10"/>
    <w:rPr>
      <w:rFonts w:ascii="Arial" w:hAnsi="Arial"/>
      <w:sz w:val="16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tabs>
        <w:tab w:val="clear" w:pos="5103"/>
      </w:tabs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tabs>
        <w:tab w:val="clear" w:pos="5103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3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StandardWeb">
    <w:name w:val="Normal (Web)"/>
    <w:basedOn w:val="Standard"/>
    <w:uiPriority w:val="99"/>
    <w:semiHidden/>
    <w:unhideWhenUsed/>
    <w:rsid w:val="009D6C57"/>
    <w:pPr>
      <w:tabs>
        <w:tab w:val="clear" w:pos="5103"/>
      </w:tabs>
      <w:spacing w:before="100" w:beforeAutospacing="1" w:after="100" w:afterAutospacing="1"/>
    </w:pPr>
    <w:rPr>
      <w:rFonts w:ascii="Times New Roman" w:eastAsiaTheme="minorHAnsi" w:hAnsi="Times New Roman" w:cs="Times New Roman"/>
      <w:sz w:val="24"/>
      <w:lang w:eastAsia="de-CH"/>
    </w:rPr>
  </w:style>
  <w:style w:type="paragraph" w:customStyle="1" w:styleId="paragraph">
    <w:name w:val="paragraph"/>
    <w:basedOn w:val="Standard"/>
    <w:rsid w:val="00123528"/>
    <w:pPr>
      <w:tabs>
        <w:tab w:val="clear" w:pos="510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CH"/>
    </w:rPr>
  </w:style>
  <w:style w:type="character" w:customStyle="1" w:styleId="normaltextrun">
    <w:name w:val="normaltextrun"/>
    <w:basedOn w:val="Absatz-Standardschriftart"/>
    <w:rsid w:val="00123528"/>
  </w:style>
  <w:style w:type="character" w:customStyle="1" w:styleId="eop">
    <w:name w:val="eop"/>
    <w:basedOn w:val="Absatz-Standardschriftart"/>
    <w:rsid w:val="00123528"/>
  </w:style>
  <w:style w:type="character" w:customStyle="1" w:styleId="pagebreaktextspan">
    <w:name w:val="pagebreaktextspan"/>
    <w:basedOn w:val="Absatz-Standardschriftart"/>
    <w:rsid w:val="0022407C"/>
  </w:style>
  <w:style w:type="character" w:customStyle="1" w:styleId="tabchar">
    <w:name w:val="tabchar"/>
    <w:basedOn w:val="Absatz-Standardschriftart"/>
    <w:rsid w:val="0022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7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0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4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9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98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6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9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3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0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3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3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5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0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9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93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2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6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7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9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7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6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3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1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eteoschweiz.admin.ch/service-und-publikationen/applikationen/ext/climate-normtables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imango\AppData\Roaming\Microsoft\Templates\BL\05%20Blanko%20hoch%20SM%20BKSD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Tagesmitteltemperaturen</a:t>
            </a:r>
            <a:br>
              <a:rPr lang="de-DE"/>
            </a:br>
            <a:r>
              <a:rPr lang="de-DE"/>
              <a:t>für</a:t>
            </a:r>
            <a:r>
              <a:rPr lang="de-DE" baseline="0"/>
              <a:t> Basel 2023</a:t>
            </a:r>
            <a:endParaRPr lang="de-DE"/>
          </a:p>
        </c:rich>
      </c:tx>
      <c:layout>
        <c:manualLayout>
          <c:xMode val="edge"/>
          <c:yMode val="edge"/>
          <c:x val="0.4191456832030272"/>
          <c:y val="3.7273674124067825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Tabelle1!$A$2</c:f>
              <c:strCache>
                <c:ptCount val="1"/>
                <c:pt idx="0">
                  <c:v>2023</c:v>
                </c:pt>
              </c:strCache>
            </c:strRef>
          </c:tx>
          <c:marker>
            <c:symbol val="none"/>
          </c:marker>
          <c:cat>
            <c:strRef>
              <c:f>Tabelle1!$B$1:$M$1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Mär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Sept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Tabelle1!$B$2:$M$2</c:f>
              <c:numCache>
                <c:formatCode>General</c:formatCode>
                <c:ptCount val="12"/>
                <c:pt idx="0">
                  <c:v>4.3</c:v>
                </c:pt>
                <c:pt idx="1">
                  <c:v>4.7</c:v>
                </c:pt>
                <c:pt idx="2">
                  <c:v>8.4</c:v>
                </c:pt>
                <c:pt idx="3">
                  <c:v>9.6</c:v>
                </c:pt>
                <c:pt idx="4">
                  <c:v>15.2</c:v>
                </c:pt>
                <c:pt idx="5">
                  <c:v>21.1</c:v>
                </c:pt>
                <c:pt idx="6">
                  <c:v>21.2</c:v>
                </c:pt>
                <c:pt idx="7">
                  <c:v>21</c:v>
                </c:pt>
                <c:pt idx="8">
                  <c:v>19.399999999999999</c:v>
                </c:pt>
                <c:pt idx="9">
                  <c:v>14</c:v>
                </c:pt>
                <c:pt idx="10">
                  <c:v>7.3</c:v>
                </c:pt>
                <c:pt idx="11">
                  <c:v>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7FE-422D-AC66-87F94383CE7F}"/>
            </c:ext>
          </c:extLst>
        </c:ser>
        <c:ser>
          <c:idx val="2"/>
          <c:order val="1"/>
          <c:tx>
            <c:strRef>
              <c:f>Tabelle1!$A$3</c:f>
              <c:strCache>
                <c:ptCount val="1"/>
                <c:pt idx="0">
                  <c:v>Normperiode</c:v>
                </c:pt>
              </c:strCache>
            </c:strRef>
          </c:tx>
          <c:spPr>
            <a:ln w="50800">
              <a:solidFill>
                <a:schemeClr val="bg1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strRef>
              <c:f>Tabelle1!$B$1:$M$1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Mär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Sept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Tabelle1!$B$3:$M$3</c:f>
              <c:numCache>
                <c:formatCode>General</c:formatCode>
                <c:ptCount val="12"/>
                <c:pt idx="0">
                  <c:v>2.2000000000000002</c:v>
                </c:pt>
                <c:pt idx="1">
                  <c:v>3.2</c:v>
                </c:pt>
                <c:pt idx="2">
                  <c:v>7</c:v>
                </c:pt>
                <c:pt idx="3">
                  <c:v>10.7</c:v>
                </c:pt>
                <c:pt idx="4">
                  <c:v>14.6</c:v>
                </c:pt>
                <c:pt idx="5">
                  <c:v>18.2</c:v>
                </c:pt>
                <c:pt idx="6">
                  <c:v>20.2</c:v>
                </c:pt>
                <c:pt idx="7">
                  <c:v>19.7</c:v>
                </c:pt>
                <c:pt idx="8">
                  <c:v>15.4</c:v>
                </c:pt>
                <c:pt idx="9">
                  <c:v>11.1</c:v>
                </c:pt>
                <c:pt idx="10">
                  <c:v>6</c:v>
                </c:pt>
                <c:pt idx="11">
                  <c:v>2.9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7FE-422D-AC66-87F94383CE7F}"/>
            </c:ext>
          </c:extLst>
        </c:ser>
        <c:ser>
          <c:idx val="0"/>
          <c:order val="2"/>
          <c:spPr>
            <a:ln w="25400" cap="rnd" cmpd="sng" algn="ctr">
              <a:solidFill>
                <a:srgbClr val="C00000"/>
              </a:solidFill>
              <a:prstDash val="solid"/>
              <a:round/>
            </a:ln>
            <a:effectLst/>
          </c:spPr>
          <c:marker>
            <c:symbol val="none"/>
          </c:marker>
          <c:cat>
            <c:strRef>
              <c:f>Tabelle1!$B$1:$M$1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Mär</c:v>
                </c:pt>
                <c:pt idx="3">
                  <c:v>Apr</c:v>
                </c:pt>
                <c:pt idx="4">
                  <c:v>Mai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Sept</c:v>
                </c:pt>
                <c:pt idx="9">
                  <c:v>Okt</c:v>
                </c:pt>
                <c:pt idx="10">
                  <c:v>Nov</c:v>
                </c:pt>
                <c:pt idx="11">
                  <c:v>Dez</c:v>
                </c:pt>
              </c:strCache>
            </c:strRef>
          </c:cat>
          <c:val>
            <c:numRef>
              <c:f>Tabelle1!$B$2:$M$2</c:f>
              <c:numCache>
                <c:formatCode>General</c:formatCode>
                <c:ptCount val="12"/>
                <c:pt idx="0">
                  <c:v>4.3</c:v>
                </c:pt>
                <c:pt idx="1">
                  <c:v>4.7</c:v>
                </c:pt>
                <c:pt idx="2">
                  <c:v>8.4</c:v>
                </c:pt>
                <c:pt idx="3">
                  <c:v>9.6</c:v>
                </c:pt>
                <c:pt idx="4">
                  <c:v>15.2</c:v>
                </c:pt>
                <c:pt idx="5">
                  <c:v>21.1</c:v>
                </c:pt>
                <c:pt idx="6">
                  <c:v>21.2</c:v>
                </c:pt>
                <c:pt idx="7">
                  <c:v>21</c:v>
                </c:pt>
                <c:pt idx="8">
                  <c:v>19.399999999999999</c:v>
                </c:pt>
                <c:pt idx="9">
                  <c:v>14</c:v>
                </c:pt>
                <c:pt idx="10">
                  <c:v>7.3</c:v>
                </c:pt>
                <c:pt idx="11">
                  <c:v>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7FE-422D-AC66-87F94383CE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96412895"/>
        <c:axId val="1394297199"/>
      </c:lineChart>
      <c:catAx>
        <c:axId val="13964128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94297199"/>
        <c:crosses val="autoZero"/>
        <c:auto val="1"/>
        <c:lblAlgn val="ctr"/>
        <c:lblOffset val="100"/>
        <c:noMultiLvlLbl val="0"/>
      </c:catAx>
      <c:valAx>
        <c:axId val="1394297199"/>
        <c:scaling>
          <c:orientation val="minMax"/>
        </c:scaling>
        <c:delete val="0"/>
        <c:axPos val="l"/>
        <c:majorGridlines>
          <c:spPr>
            <a:ln>
              <a:solidFill>
                <a:schemeClr val="dk1">
                  <a:lumMod val="15000"/>
                  <a:lumOff val="85000"/>
                </a:schemeClr>
              </a:solidFill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Grad Celsius [</a:t>
                </a:r>
                <a:r>
                  <a:rPr lang="de-DE" baseline="0"/>
                  <a:t> °C]</a:t>
                </a:r>
                <a:endParaRPr lang="de-DE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396412895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legend>
      <c:legendPos val="b"/>
      <c:legendEntry>
        <c:idx val="2"/>
        <c:delete val="1"/>
      </c:legendEntry>
      <c:layout/>
      <c:overlay val="0"/>
    </c:legend>
    <c:plotVisOnly val="1"/>
    <c:dispBlanksAs val="gap"/>
    <c:showDLblsOverMax val="0"/>
    <c:extLst/>
  </c:chart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FF52-53F8-4CFF-ABDA-E508AD5BFF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7F928C-67D2-4412-9011-CDCDDBC7E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6c96d4-366e-4979-bbe7-04d5df2d8c4a"/>
    <ds:schemaRef ds:uri="df5bcec2-2305-4dd9-b9fe-fea58d647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0009BD-4BEE-4D9B-84F9-F2167B4D9FE6}">
  <ds:schemaRefs>
    <ds:schemaRef ds:uri="df5bcec2-2305-4dd9-b9fe-fea58d647a0b"/>
    <ds:schemaRef ds:uri="http://purl.org/dc/elements/1.1/"/>
    <ds:schemaRef ds:uri="http://schemas.microsoft.com/office/2006/metadata/properties"/>
    <ds:schemaRef ds:uri="0c6c96d4-366e-4979-bbe7-04d5df2d8c4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CA8464-4A2B-4447-877E-C148A8F3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Blanko hoch SM BKSD</Template>
  <TotalTime>0</TotalTime>
  <Pages>2</Pages>
  <Words>317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SM</vt:lpstr>
      <vt:lpstr/>
    </vt:vector>
  </TitlesOfParts>
  <Company>Kanton Basel Landschaft</Company>
  <LinksUpToDate>false</LinksUpToDate>
  <CharactersWithSpaces>2311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SM</dc:title>
  <dc:creator>Mangold, Sonja BKSD</dc:creator>
  <dc:description>Vorlage erstellt am: 12.01.2017 18:12:27, Version</dc:description>
  <cp:lastModifiedBy>Graf-Kocsis, Gabriela BKSD</cp:lastModifiedBy>
  <cp:revision>5</cp:revision>
  <cp:lastPrinted>2023-06-06T17:18:00Z</cp:lastPrinted>
  <dcterms:created xsi:type="dcterms:W3CDTF">2024-06-09T10:54:00Z</dcterms:created>
  <dcterms:modified xsi:type="dcterms:W3CDTF">2024-06-09T12:55:00Z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