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58E5D" w14:textId="77777777" w:rsidR="006E784F" w:rsidRPr="00412E36" w:rsidRDefault="006E784F" w:rsidP="00D64C5E">
      <w:pPr>
        <w:rPr>
          <w:rFonts w:cs="Arial"/>
          <w:color w:val="000000"/>
          <w:sz w:val="34"/>
          <w:szCs w:val="34"/>
          <w:lang w:val="de-CH"/>
        </w:rPr>
      </w:pPr>
    </w:p>
    <w:p w14:paraId="237374C2" w14:textId="77777777" w:rsidR="006E784F" w:rsidRPr="00412E36" w:rsidRDefault="006E784F" w:rsidP="00D64C5E">
      <w:pPr>
        <w:spacing w:after="0"/>
        <w:rPr>
          <w:rFonts w:cs="Arial"/>
          <w:color w:val="FF0000"/>
          <w:sz w:val="46"/>
          <w:szCs w:val="46"/>
          <w:lang w:val="de-CH"/>
        </w:rPr>
      </w:pPr>
      <w:r w:rsidRPr="00412E36">
        <w:rPr>
          <w:rFonts w:cs="Arial"/>
          <w:color w:val="FF0000"/>
          <w:sz w:val="46"/>
          <w:szCs w:val="46"/>
          <w:lang w:val="de-CH"/>
        </w:rPr>
        <w:t>MINT Wahlpflichtfach BL/BS</w:t>
      </w:r>
    </w:p>
    <w:p w14:paraId="1F52EA54" w14:textId="77777777" w:rsidR="006E784F" w:rsidRPr="00412E36" w:rsidRDefault="006E784F" w:rsidP="00D64C5E">
      <w:pPr>
        <w:spacing w:after="0"/>
        <w:rPr>
          <w:rFonts w:cs="Arial"/>
          <w:color w:val="000000"/>
          <w:sz w:val="30"/>
          <w:szCs w:val="30"/>
          <w:lang w:val="de-CH"/>
        </w:rPr>
      </w:pPr>
    </w:p>
    <w:p w14:paraId="4AF466AA" w14:textId="77777777" w:rsidR="006E784F" w:rsidRPr="00412E36" w:rsidRDefault="006E784F" w:rsidP="00D64C5E">
      <w:pPr>
        <w:spacing w:after="0"/>
        <w:rPr>
          <w:rFonts w:cs="Arial"/>
          <w:color w:val="000000"/>
          <w:sz w:val="38"/>
          <w:szCs w:val="38"/>
          <w:lang w:val="de-CH"/>
        </w:rPr>
      </w:pPr>
      <w:r w:rsidRPr="00412E36">
        <w:rPr>
          <w:rFonts w:cs="Arial"/>
          <w:color w:val="000000"/>
          <w:sz w:val="38"/>
          <w:szCs w:val="38"/>
          <w:lang w:val="de-CH"/>
        </w:rPr>
        <w:t>Modul «Energie macht mobil»</w:t>
      </w:r>
    </w:p>
    <w:p w14:paraId="1D1372E8" w14:textId="77777777" w:rsidR="006E784F" w:rsidRPr="00412E36" w:rsidRDefault="006E784F" w:rsidP="00D64C5E">
      <w:pPr>
        <w:spacing w:after="0"/>
        <w:rPr>
          <w:rFonts w:cs="Arial"/>
          <w:color w:val="000000"/>
          <w:sz w:val="38"/>
          <w:szCs w:val="38"/>
          <w:lang w:val="de-CH"/>
        </w:rPr>
      </w:pPr>
    </w:p>
    <w:p w14:paraId="0E2BFE62" w14:textId="4D7D6994" w:rsidR="006E784F" w:rsidRPr="00412E36" w:rsidRDefault="006E784F" w:rsidP="00D64C5E">
      <w:pPr>
        <w:rPr>
          <w:rFonts w:cs="Arial"/>
          <w:color w:val="000000"/>
          <w:sz w:val="38"/>
          <w:szCs w:val="38"/>
          <w:lang w:val="de-CH"/>
        </w:rPr>
      </w:pPr>
      <w:r w:rsidRPr="00412E36">
        <w:rPr>
          <w:rFonts w:cs="Arial"/>
          <w:color w:val="000000"/>
          <w:sz w:val="38"/>
          <w:szCs w:val="38"/>
          <w:lang w:val="de-CH"/>
        </w:rPr>
        <w:t xml:space="preserve">Dokumentation für die </w:t>
      </w:r>
      <w:r w:rsidR="00DA3A82" w:rsidRPr="00412E36">
        <w:rPr>
          <w:rFonts w:cs="Arial"/>
          <w:color w:val="000000"/>
          <w:sz w:val="38"/>
          <w:szCs w:val="38"/>
          <w:lang w:val="de-CH"/>
        </w:rPr>
        <w:t>Schüler und Schülerinnen</w:t>
      </w:r>
      <w:r w:rsidRPr="00412E36">
        <w:rPr>
          <w:rFonts w:cs="Arial"/>
          <w:color w:val="000000"/>
          <w:sz w:val="38"/>
          <w:szCs w:val="38"/>
          <w:lang w:val="de-CH"/>
        </w:rPr>
        <w:t xml:space="preserve"> </w:t>
      </w:r>
    </w:p>
    <w:p w14:paraId="48CAAFBF" w14:textId="77777777" w:rsidR="006E784F" w:rsidRPr="00412E36" w:rsidRDefault="00D0259C" w:rsidP="00D64C5E">
      <w:pPr>
        <w:spacing w:after="0" w:line="240" w:lineRule="auto"/>
        <w:rPr>
          <w:rFonts w:cs="Arial"/>
        </w:rPr>
      </w:pPr>
      <w:r w:rsidRPr="00412E36">
        <w:rPr>
          <w:rFonts w:cs="Arial"/>
          <w:noProof/>
          <w:lang w:eastAsia="de-DE"/>
        </w:rPr>
        <w:drawing>
          <wp:anchor distT="0" distB="0" distL="114300" distR="114300" simplePos="0" relativeHeight="251658752" behindDoc="0" locked="0" layoutInCell="1" allowOverlap="1" wp14:anchorId="44D5D52A" wp14:editId="5A5F7AC8">
            <wp:simplePos x="0" y="0"/>
            <wp:positionH relativeFrom="column">
              <wp:posOffset>-151130</wp:posOffset>
            </wp:positionH>
            <wp:positionV relativeFrom="paragraph">
              <wp:posOffset>157480</wp:posOffset>
            </wp:positionV>
            <wp:extent cx="2806700" cy="2013585"/>
            <wp:effectExtent l="0" t="0" r="12700" b="0"/>
            <wp:wrapThrough wrapText="bothSides">
              <wp:wrapPolygon edited="0">
                <wp:start x="0" y="0"/>
                <wp:lineTo x="0" y="21253"/>
                <wp:lineTo x="21502" y="21253"/>
                <wp:lineTo x="21502" y="0"/>
                <wp:lineTo x="0" y="0"/>
              </wp:wrapPolygon>
            </wp:wrapThrough>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0" cy="2013585"/>
                    </a:xfrm>
                    <a:prstGeom prst="rect">
                      <a:avLst/>
                    </a:prstGeom>
                    <a:noFill/>
                    <a:ln>
                      <a:noFill/>
                    </a:ln>
                  </pic:spPr>
                </pic:pic>
              </a:graphicData>
            </a:graphic>
          </wp:anchor>
        </w:drawing>
      </w:r>
    </w:p>
    <w:p w14:paraId="22C50A6E" w14:textId="77777777" w:rsidR="006E784F" w:rsidRPr="00412E36" w:rsidRDefault="006E784F" w:rsidP="00D64C5E">
      <w:pPr>
        <w:spacing w:after="0" w:line="240" w:lineRule="auto"/>
        <w:rPr>
          <w:rFonts w:cs="Arial"/>
        </w:rPr>
      </w:pPr>
    </w:p>
    <w:p w14:paraId="7C2DE1D8" w14:textId="77777777" w:rsidR="006E784F" w:rsidRPr="00412E36" w:rsidRDefault="006E784F" w:rsidP="00D64C5E">
      <w:pPr>
        <w:spacing w:after="0" w:line="240" w:lineRule="auto"/>
        <w:rPr>
          <w:rFonts w:cs="Arial"/>
        </w:rPr>
      </w:pPr>
    </w:p>
    <w:p w14:paraId="073E0B0A" w14:textId="77777777" w:rsidR="006E784F" w:rsidRPr="00412E36" w:rsidRDefault="006E784F" w:rsidP="00D64C5E">
      <w:pPr>
        <w:spacing w:after="0" w:line="240" w:lineRule="auto"/>
        <w:rPr>
          <w:rFonts w:cs="Arial"/>
        </w:rPr>
      </w:pPr>
    </w:p>
    <w:p w14:paraId="723A43F0" w14:textId="77777777" w:rsidR="006E784F" w:rsidRPr="00412E36" w:rsidRDefault="006E784F" w:rsidP="00D64C5E">
      <w:pPr>
        <w:spacing w:after="0" w:line="240" w:lineRule="auto"/>
        <w:rPr>
          <w:rFonts w:cs="Arial"/>
        </w:rPr>
      </w:pPr>
    </w:p>
    <w:p w14:paraId="404D4F11" w14:textId="77777777" w:rsidR="006E784F" w:rsidRPr="00412E36" w:rsidRDefault="006E784F" w:rsidP="00D64C5E">
      <w:pPr>
        <w:spacing w:after="0" w:line="240" w:lineRule="auto"/>
        <w:rPr>
          <w:rFonts w:cs="Arial"/>
        </w:rPr>
      </w:pPr>
    </w:p>
    <w:p w14:paraId="70DF02D5" w14:textId="77777777" w:rsidR="006E784F" w:rsidRPr="00412E36" w:rsidRDefault="006E784F" w:rsidP="00D64C5E">
      <w:pPr>
        <w:spacing w:after="0" w:line="240" w:lineRule="auto"/>
        <w:rPr>
          <w:rFonts w:cs="Arial"/>
        </w:rPr>
      </w:pPr>
    </w:p>
    <w:p w14:paraId="367CA668" w14:textId="77777777" w:rsidR="006E784F" w:rsidRPr="00412E36" w:rsidRDefault="006E784F" w:rsidP="00D64C5E">
      <w:pPr>
        <w:spacing w:after="0" w:line="240" w:lineRule="auto"/>
        <w:rPr>
          <w:rFonts w:cs="Arial"/>
        </w:rPr>
      </w:pPr>
    </w:p>
    <w:p w14:paraId="6708B587" w14:textId="77777777" w:rsidR="006E784F" w:rsidRPr="00412E36" w:rsidRDefault="006E784F" w:rsidP="00D64C5E">
      <w:pPr>
        <w:spacing w:after="0" w:line="240" w:lineRule="auto"/>
        <w:rPr>
          <w:rFonts w:cs="Arial"/>
        </w:rPr>
      </w:pPr>
    </w:p>
    <w:p w14:paraId="5428DC66" w14:textId="77777777" w:rsidR="006E784F" w:rsidRPr="00412E36" w:rsidRDefault="006E784F" w:rsidP="00D64C5E">
      <w:pPr>
        <w:spacing w:after="0" w:line="240" w:lineRule="auto"/>
        <w:rPr>
          <w:rFonts w:cs="Arial"/>
        </w:rPr>
      </w:pPr>
    </w:p>
    <w:p w14:paraId="3E9C2586" w14:textId="77777777" w:rsidR="006E784F" w:rsidRPr="00412E36" w:rsidRDefault="006E784F" w:rsidP="00D64C5E">
      <w:pPr>
        <w:spacing w:after="0" w:line="240" w:lineRule="auto"/>
        <w:rPr>
          <w:rFonts w:cs="Arial"/>
        </w:rPr>
      </w:pPr>
    </w:p>
    <w:p w14:paraId="075851D0" w14:textId="77777777" w:rsidR="006E784F" w:rsidRPr="00412E36" w:rsidRDefault="006E784F" w:rsidP="00D64C5E">
      <w:pPr>
        <w:spacing w:after="0" w:line="240" w:lineRule="auto"/>
        <w:rPr>
          <w:rFonts w:cs="Arial"/>
        </w:rPr>
      </w:pPr>
    </w:p>
    <w:p w14:paraId="62473AA7" w14:textId="77777777" w:rsidR="006E784F" w:rsidRPr="00412E36" w:rsidRDefault="006E784F" w:rsidP="00D64C5E">
      <w:pPr>
        <w:spacing w:after="0" w:line="240" w:lineRule="auto"/>
        <w:rPr>
          <w:rFonts w:cs="Arial"/>
        </w:rPr>
      </w:pPr>
    </w:p>
    <w:p w14:paraId="61A20B4E" w14:textId="77777777" w:rsidR="006E784F" w:rsidRPr="00412E36" w:rsidRDefault="006E784F" w:rsidP="00D64C5E">
      <w:pPr>
        <w:spacing w:after="0" w:line="240" w:lineRule="auto"/>
        <w:rPr>
          <w:rFonts w:cs="Arial"/>
        </w:rPr>
      </w:pPr>
    </w:p>
    <w:p w14:paraId="2098AC18" w14:textId="77777777" w:rsidR="006E784F" w:rsidRPr="00412E36" w:rsidRDefault="00D0259C" w:rsidP="00D64C5E">
      <w:pPr>
        <w:spacing w:after="0" w:line="240" w:lineRule="auto"/>
        <w:rPr>
          <w:rFonts w:cs="Arial"/>
        </w:rPr>
      </w:pPr>
      <w:r w:rsidRPr="00412E36">
        <w:rPr>
          <w:rFonts w:cs="Arial"/>
          <w:noProof/>
          <w:lang w:eastAsia="de-DE"/>
        </w:rPr>
        <w:drawing>
          <wp:anchor distT="0" distB="0" distL="114300" distR="114300" simplePos="0" relativeHeight="251660800" behindDoc="0" locked="0" layoutInCell="1" allowOverlap="1" wp14:anchorId="1BF63249" wp14:editId="4EF3D603">
            <wp:simplePos x="0" y="0"/>
            <wp:positionH relativeFrom="column">
              <wp:posOffset>1678305</wp:posOffset>
            </wp:positionH>
            <wp:positionV relativeFrom="paragraph">
              <wp:posOffset>41910</wp:posOffset>
            </wp:positionV>
            <wp:extent cx="2705735" cy="1799590"/>
            <wp:effectExtent l="0" t="0" r="12065" b="3810"/>
            <wp:wrapThrough wrapText="bothSides">
              <wp:wrapPolygon edited="0">
                <wp:start x="0" y="0"/>
                <wp:lineTo x="0" y="21341"/>
                <wp:lineTo x="21494" y="21341"/>
                <wp:lineTo x="21494" y="0"/>
                <wp:lineTo x="0" y="0"/>
              </wp:wrapPolygon>
            </wp:wrapThrough>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735" cy="1799590"/>
                    </a:xfrm>
                    <a:prstGeom prst="rect">
                      <a:avLst/>
                    </a:prstGeom>
                    <a:noFill/>
                    <a:ln>
                      <a:noFill/>
                    </a:ln>
                  </pic:spPr>
                </pic:pic>
              </a:graphicData>
            </a:graphic>
          </wp:anchor>
        </w:drawing>
      </w:r>
    </w:p>
    <w:p w14:paraId="1C0ED8C2" w14:textId="77777777" w:rsidR="006E784F" w:rsidRPr="00412E36" w:rsidRDefault="006E784F" w:rsidP="00D64C5E">
      <w:pPr>
        <w:spacing w:after="0" w:line="240" w:lineRule="auto"/>
        <w:rPr>
          <w:rFonts w:cs="Arial"/>
        </w:rPr>
      </w:pPr>
    </w:p>
    <w:p w14:paraId="009E3B42" w14:textId="77777777" w:rsidR="006E784F" w:rsidRPr="00412E36" w:rsidRDefault="006E784F" w:rsidP="00D64C5E">
      <w:pPr>
        <w:spacing w:after="0" w:line="240" w:lineRule="auto"/>
        <w:rPr>
          <w:rFonts w:cs="Arial"/>
        </w:rPr>
      </w:pPr>
    </w:p>
    <w:p w14:paraId="51540FF8" w14:textId="77777777" w:rsidR="006E784F" w:rsidRPr="00412E36" w:rsidRDefault="006E784F" w:rsidP="00D64C5E">
      <w:pPr>
        <w:spacing w:after="0" w:line="240" w:lineRule="auto"/>
        <w:rPr>
          <w:rFonts w:cs="Arial"/>
        </w:rPr>
      </w:pPr>
    </w:p>
    <w:p w14:paraId="20F57164" w14:textId="77777777" w:rsidR="006E784F" w:rsidRPr="00412E36" w:rsidRDefault="006E784F" w:rsidP="00D64C5E">
      <w:pPr>
        <w:spacing w:after="0" w:line="240" w:lineRule="auto"/>
        <w:rPr>
          <w:rFonts w:cs="Arial"/>
        </w:rPr>
      </w:pPr>
    </w:p>
    <w:p w14:paraId="030BD589" w14:textId="77777777" w:rsidR="006E784F" w:rsidRPr="00412E36" w:rsidRDefault="006E784F" w:rsidP="00D64C5E">
      <w:pPr>
        <w:spacing w:after="0" w:line="240" w:lineRule="auto"/>
        <w:rPr>
          <w:rFonts w:cs="Arial"/>
        </w:rPr>
      </w:pPr>
    </w:p>
    <w:p w14:paraId="780B91D4" w14:textId="77777777" w:rsidR="006E784F" w:rsidRPr="00412E36" w:rsidRDefault="006E784F" w:rsidP="00D64C5E">
      <w:pPr>
        <w:spacing w:after="0" w:line="240" w:lineRule="auto"/>
        <w:rPr>
          <w:rFonts w:cs="Arial"/>
        </w:rPr>
      </w:pPr>
    </w:p>
    <w:p w14:paraId="6EE66089" w14:textId="77777777" w:rsidR="006E784F" w:rsidRPr="00412E36" w:rsidRDefault="006E784F" w:rsidP="00D64C5E">
      <w:pPr>
        <w:spacing w:after="0" w:line="240" w:lineRule="auto"/>
        <w:rPr>
          <w:rFonts w:cs="Arial"/>
        </w:rPr>
      </w:pPr>
    </w:p>
    <w:p w14:paraId="1712558B" w14:textId="77777777" w:rsidR="006E784F" w:rsidRPr="00412E36" w:rsidRDefault="006E784F" w:rsidP="00D64C5E">
      <w:pPr>
        <w:spacing w:after="0" w:line="240" w:lineRule="auto"/>
        <w:rPr>
          <w:rFonts w:cs="Arial"/>
        </w:rPr>
      </w:pPr>
    </w:p>
    <w:p w14:paraId="35686D05" w14:textId="77777777" w:rsidR="006E784F" w:rsidRPr="00412E36" w:rsidRDefault="006E784F" w:rsidP="00D64C5E">
      <w:pPr>
        <w:spacing w:after="0" w:line="240" w:lineRule="auto"/>
        <w:rPr>
          <w:rFonts w:cs="Arial"/>
        </w:rPr>
      </w:pPr>
    </w:p>
    <w:p w14:paraId="022B2326" w14:textId="3334400A" w:rsidR="006E784F" w:rsidRPr="00412E36" w:rsidRDefault="006E784F" w:rsidP="00D64C5E">
      <w:pPr>
        <w:spacing w:after="0" w:line="240" w:lineRule="auto"/>
        <w:rPr>
          <w:rFonts w:cs="Arial"/>
        </w:rPr>
      </w:pPr>
    </w:p>
    <w:p w14:paraId="4BF02379" w14:textId="0689ADCC" w:rsidR="006E784F" w:rsidRPr="00412E36" w:rsidRDefault="006E784F" w:rsidP="00D64C5E">
      <w:pPr>
        <w:spacing w:after="0" w:line="240" w:lineRule="auto"/>
        <w:rPr>
          <w:rFonts w:cs="Arial"/>
        </w:rPr>
      </w:pPr>
    </w:p>
    <w:p w14:paraId="568DBB6A" w14:textId="77C52497" w:rsidR="006E784F" w:rsidRPr="00412E36" w:rsidRDefault="006E784F" w:rsidP="00D64C5E">
      <w:pPr>
        <w:spacing w:after="0" w:line="240" w:lineRule="auto"/>
        <w:rPr>
          <w:rFonts w:cs="Arial"/>
        </w:rPr>
      </w:pPr>
    </w:p>
    <w:p w14:paraId="165BB5EA" w14:textId="77777777" w:rsidR="006E784F" w:rsidRPr="00412E36" w:rsidRDefault="006E784F" w:rsidP="00D64C5E">
      <w:pPr>
        <w:spacing w:after="0" w:line="240" w:lineRule="auto"/>
        <w:rPr>
          <w:rFonts w:cs="Arial"/>
        </w:rPr>
      </w:pPr>
    </w:p>
    <w:p w14:paraId="575E94C5" w14:textId="77777777" w:rsidR="006E784F" w:rsidRPr="00412E36" w:rsidRDefault="006E784F" w:rsidP="00D64C5E">
      <w:pPr>
        <w:spacing w:after="0" w:line="240" w:lineRule="auto"/>
        <w:rPr>
          <w:rFonts w:cs="Arial"/>
        </w:rPr>
      </w:pPr>
    </w:p>
    <w:p w14:paraId="627E1D56" w14:textId="77777777" w:rsidR="006E784F" w:rsidRPr="00412E36" w:rsidRDefault="006E784F" w:rsidP="00D64C5E">
      <w:pPr>
        <w:spacing w:after="0" w:line="240" w:lineRule="auto"/>
        <w:rPr>
          <w:rFonts w:cs="Arial"/>
        </w:rPr>
      </w:pPr>
    </w:p>
    <w:p w14:paraId="1B3848EE" w14:textId="77777777" w:rsidR="006E784F" w:rsidRPr="00412E36" w:rsidRDefault="006E784F" w:rsidP="00D64C5E">
      <w:pPr>
        <w:spacing w:after="0" w:line="240" w:lineRule="auto"/>
        <w:rPr>
          <w:rFonts w:cs="Arial"/>
        </w:rPr>
      </w:pPr>
    </w:p>
    <w:p w14:paraId="5952A063" w14:textId="06A8A4CC" w:rsidR="006E784F" w:rsidRPr="00412E36" w:rsidRDefault="00D84645" w:rsidP="00D64C5E">
      <w:pPr>
        <w:spacing w:after="0" w:line="240" w:lineRule="auto"/>
        <w:rPr>
          <w:rFonts w:cs="Arial"/>
        </w:rPr>
      </w:pPr>
      <w:r w:rsidRPr="00412E36">
        <w:rPr>
          <w:rFonts w:cs="Arial"/>
          <w:noProof/>
          <w:lang w:eastAsia="de-DE"/>
        </w:rPr>
        <w:drawing>
          <wp:anchor distT="0" distB="0" distL="114300" distR="114300" simplePos="0" relativeHeight="251659776" behindDoc="0" locked="0" layoutInCell="1" allowOverlap="1" wp14:anchorId="7B661378" wp14:editId="67D575D3">
            <wp:simplePos x="0" y="0"/>
            <wp:positionH relativeFrom="column">
              <wp:posOffset>3154045</wp:posOffset>
            </wp:positionH>
            <wp:positionV relativeFrom="paragraph">
              <wp:posOffset>-847725</wp:posOffset>
            </wp:positionV>
            <wp:extent cx="2693670" cy="1905000"/>
            <wp:effectExtent l="0" t="0" r="0" b="0"/>
            <wp:wrapThrough wrapText="bothSides">
              <wp:wrapPolygon edited="0">
                <wp:start x="0" y="0"/>
                <wp:lineTo x="0" y="21312"/>
                <wp:lineTo x="21386" y="21312"/>
                <wp:lineTo x="21386" y="0"/>
                <wp:lineTo x="0" y="0"/>
              </wp:wrapPolygon>
            </wp:wrapThrough>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3670" cy="1905000"/>
                    </a:xfrm>
                    <a:prstGeom prst="rect">
                      <a:avLst/>
                    </a:prstGeom>
                    <a:noFill/>
                    <a:ln>
                      <a:noFill/>
                    </a:ln>
                  </pic:spPr>
                </pic:pic>
              </a:graphicData>
            </a:graphic>
          </wp:anchor>
        </w:drawing>
      </w:r>
    </w:p>
    <w:p w14:paraId="3E77F0DD" w14:textId="2790AC54" w:rsidR="002C3A34" w:rsidRPr="00412E36" w:rsidRDefault="002C3A34" w:rsidP="00D64C5E">
      <w:pPr>
        <w:pStyle w:val="berschrift2"/>
        <w:jc w:val="both"/>
        <w:rPr>
          <w:rFonts w:cs="Arial"/>
          <w:b w:val="0"/>
          <w:bCs w:val="0"/>
          <w:iCs w:val="0"/>
        </w:rPr>
      </w:pPr>
      <w:r w:rsidRPr="00412E36">
        <w:rPr>
          <w:rFonts w:cs="Arial"/>
          <w:b w:val="0"/>
          <w:bCs w:val="0"/>
          <w:iCs w:val="0"/>
        </w:rPr>
        <w:br w:type="page"/>
      </w:r>
    </w:p>
    <w:p w14:paraId="092E86C4" w14:textId="77777777" w:rsidR="009F2B16" w:rsidRPr="00412E36" w:rsidRDefault="009F2B16" w:rsidP="009F2B16">
      <w:pPr>
        <w:spacing w:after="0" w:line="240" w:lineRule="auto"/>
        <w:rPr>
          <w:rFonts w:cs="Arial"/>
          <w:i/>
          <w:iCs/>
          <w:sz w:val="28"/>
          <w:szCs w:val="28"/>
        </w:rPr>
      </w:pPr>
      <w:r w:rsidRPr="00412E36">
        <w:rPr>
          <w:rFonts w:cs="Arial"/>
          <w:i/>
          <w:iCs/>
          <w:sz w:val="28"/>
          <w:szCs w:val="28"/>
        </w:rPr>
        <w:lastRenderedPageBreak/>
        <w:t>Inhaltsverzeichnis</w:t>
      </w:r>
    </w:p>
    <w:p w14:paraId="58F4B972" w14:textId="77777777" w:rsidR="009F2B16" w:rsidRPr="00412E36" w:rsidRDefault="009F2B16" w:rsidP="009F2B16">
      <w:pPr>
        <w:spacing w:after="0" w:line="240" w:lineRule="auto"/>
        <w:rPr>
          <w:rFonts w:cs="Arial"/>
        </w:rPr>
      </w:pPr>
    </w:p>
    <w:p w14:paraId="3F7B415D" w14:textId="77777777" w:rsidR="009F2B16" w:rsidRPr="00412E36" w:rsidRDefault="009F2B16" w:rsidP="009F2B16">
      <w:pPr>
        <w:spacing w:after="0" w:line="360" w:lineRule="auto"/>
        <w:rPr>
          <w:rFonts w:cs="Arial"/>
        </w:rPr>
      </w:pPr>
      <w:r w:rsidRPr="00412E36">
        <w:rPr>
          <w:rFonts w:cs="Arial"/>
        </w:rPr>
        <w:t>Grundidee – Leitgedanken – Roter Faden</w:t>
      </w:r>
    </w:p>
    <w:p w14:paraId="76876100" w14:textId="77777777" w:rsidR="009F2B16" w:rsidRPr="00412E36" w:rsidRDefault="009F2B16" w:rsidP="009F2B16">
      <w:pPr>
        <w:tabs>
          <w:tab w:val="left" w:pos="9072"/>
        </w:tabs>
        <w:spacing w:after="0" w:line="360" w:lineRule="auto"/>
        <w:rPr>
          <w:rFonts w:cs="Arial"/>
          <w:szCs w:val="30"/>
          <w:lang w:eastAsia="de-CH"/>
        </w:rPr>
      </w:pPr>
      <w:r w:rsidRPr="00412E36">
        <w:rPr>
          <w:rFonts w:cs="Arial"/>
          <w:szCs w:val="30"/>
          <w:lang w:eastAsia="de-CH"/>
        </w:rPr>
        <w:t>Teil 1: Daniel Düsentrieb und seine Erfindungen</w:t>
      </w:r>
      <w:r w:rsidRPr="00412E36">
        <w:rPr>
          <w:rFonts w:cs="Arial"/>
          <w:szCs w:val="30"/>
          <w:lang w:eastAsia="de-CH"/>
        </w:rPr>
        <w:tab/>
      </w:r>
    </w:p>
    <w:p w14:paraId="42A1437F"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 xml:space="preserve">1.1 </w:t>
      </w:r>
      <w:proofErr w:type="spellStart"/>
      <w:r w:rsidRPr="00412E36">
        <w:rPr>
          <w:rFonts w:cs="Arial"/>
          <w:szCs w:val="30"/>
          <w:lang w:eastAsia="de-CH"/>
        </w:rPr>
        <w:t>MobiTeambildung</w:t>
      </w:r>
      <w:proofErr w:type="spellEnd"/>
      <w:r w:rsidRPr="00412E36">
        <w:rPr>
          <w:rFonts w:cs="Arial"/>
          <w:szCs w:val="30"/>
          <w:lang w:eastAsia="de-CH"/>
        </w:rPr>
        <w:tab/>
      </w:r>
    </w:p>
    <w:p w14:paraId="3FA73AC6"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1.2 Verbesserung eines Fahrzeugdesigns im MobiTeam</w:t>
      </w:r>
    </w:p>
    <w:p w14:paraId="0D869D64"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1.3 Meine Lernerfolge</w:t>
      </w:r>
    </w:p>
    <w:p w14:paraId="0050C88B"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Teil 2: Entwicklung entsteht durch veränderbare Stabilität</w:t>
      </w:r>
    </w:p>
    <w:p w14:paraId="362A2D5A"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2.1 Die Entwicklung zum iPhone</w:t>
      </w:r>
    </w:p>
    <w:p w14:paraId="0B1A99A9"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Teil 3: Anleitung zum perfekten Ding</w:t>
      </w:r>
    </w:p>
    <w:p w14:paraId="1685A098"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3.1 Anleitung zum perfekten Dinner</w:t>
      </w:r>
    </w:p>
    <w:p w14:paraId="1F6EA38A" w14:textId="7777777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3.2 Kriterien der Notengebung</w:t>
      </w:r>
    </w:p>
    <w:p w14:paraId="3242677E" w14:textId="77777777" w:rsidR="009F2B16" w:rsidRPr="00412E36" w:rsidRDefault="009F2B16" w:rsidP="009F2B16">
      <w:pPr>
        <w:spacing w:after="0" w:line="240" w:lineRule="auto"/>
        <w:rPr>
          <w:rFonts w:cs="Arial"/>
          <w:szCs w:val="30"/>
          <w:lang w:eastAsia="de-CH"/>
        </w:rPr>
      </w:pPr>
      <w:r w:rsidRPr="00412E36">
        <w:rPr>
          <w:rFonts w:cs="Arial"/>
          <w:szCs w:val="30"/>
          <w:lang w:eastAsia="de-CH"/>
        </w:rPr>
        <w:t>Teil 4: Abschlussarbeit</w:t>
      </w:r>
    </w:p>
    <w:p w14:paraId="54C124A5" w14:textId="258197E1"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4.1 Weiter Aufgaben brauchen andere Lösungen</w:t>
      </w:r>
    </w:p>
    <w:p w14:paraId="008FBE3B" w14:textId="609DDAB7" w:rsidR="009F2B16" w:rsidRPr="00412E36" w:rsidRDefault="009F2B16" w:rsidP="009F2B16">
      <w:pPr>
        <w:tabs>
          <w:tab w:val="left" w:pos="1134"/>
          <w:tab w:val="left" w:pos="9072"/>
        </w:tabs>
        <w:spacing w:after="0" w:line="360" w:lineRule="auto"/>
        <w:rPr>
          <w:rFonts w:cs="Arial"/>
          <w:szCs w:val="30"/>
          <w:lang w:eastAsia="de-CH"/>
        </w:rPr>
      </w:pPr>
      <w:r w:rsidRPr="00412E36">
        <w:rPr>
          <w:rFonts w:cs="Arial"/>
          <w:szCs w:val="30"/>
          <w:lang w:eastAsia="de-CH"/>
        </w:rPr>
        <w:tab/>
        <w:t xml:space="preserve">4.2 </w:t>
      </w:r>
      <w:r w:rsidR="00C82158" w:rsidRPr="00412E36">
        <w:rPr>
          <w:rFonts w:cs="Arial"/>
          <w:szCs w:val="30"/>
          <w:lang w:eastAsia="de-CH"/>
        </w:rPr>
        <w:t>Ausarbeitung eines neuen Designs</w:t>
      </w:r>
    </w:p>
    <w:p w14:paraId="6C4650FD" w14:textId="5152F5B9" w:rsidR="00C82158" w:rsidRPr="00412E36" w:rsidRDefault="00C82158" w:rsidP="009F2B16">
      <w:pPr>
        <w:tabs>
          <w:tab w:val="left" w:pos="1134"/>
          <w:tab w:val="left" w:pos="9072"/>
        </w:tabs>
        <w:spacing w:after="0" w:line="360" w:lineRule="auto"/>
        <w:rPr>
          <w:rFonts w:cs="Arial"/>
          <w:szCs w:val="30"/>
          <w:lang w:eastAsia="de-CH"/>
        </w:rPr>
      </w:pPr>
      <w:r w:rsidRPr="00412E36">
        <w:rPr>
          <w:rFonts w:cs="Arial"/>
          <w:szCs w:val="30"/>
          <w:lang w:eastAsia="de-CH"/>
        </w:rPr>
        <w:tab/>
        <w:t xml:space="preserve">4.3 </w:t>
      </w:r>
      <w:r w:rsidR="008F3817" w:rsidRPr="00412E36">
        <w:rPr>
          <w:rFonts w:cs="Arial"/>
          <w:szCs w:val="30"/>
          <w:lang w:eastAsia="de-CH"/>
        </w:rPr>
        <w:t xml:space="preserve">Bewertung der Abschlussarbeit – Einzel- und </w:t>
      </w:r>
      <w:proofErr w:type="spellStart"/>
      <w:r w:rsidR="008F3817" w:rsidRPr="00412E36">
        <w:rPr>
          <w:rFonts w:cs="Arial"/>
          <w:szCs w:val="30"/>
          <w:lang w:eastAsia="de-CH"/>
        </w:rPr>
        <w:t>Teamnote</w:t>
      </w:r>
      <w:proofErr w:type="spellEnd"/>
    </w:p>
    <w:p w14:paraId="7470DEAB" w14:textId="02848DD9" w:rsidR="00572B7E" w:rsidRPr="00412E36" w:rsidRDefault="00572B7E" w:rsidP="009F2B16">
      <w:pPr>
        <w:spacing w:after="0" w:line="240" w:lineRule="auto"/>
        <w:rPr>
          <w:rStyle w:val="berschrift2Zchn"/>
          <w:rFonts w:eastAsia="Calibri" w:cs="Arial"/>
          <w:b w:val="0"/>
          <w:bCs w:val="0"/>
          <w:iCs w:val="0"/>
        </w:rPr>
      </w:pPr>
      <w:r w:rsidRPr="00412E36">
        <w:rPr>
          <w:rStyle w:val="berschrift2Zchn"/>
          <w:rFonts w:eastAsia="Calibri" w:cs="Arial"/>
          <w:b w:val="0"/>
          <w:bCs w:val="0"/>
          <w:iCs w:val="0"/>
        </w:rPr>
        <w:br w:type="page"/>
      </w:r>
    </w:p>
    <w:p w14:paraId="39037621" w14:textId="77777777" w:rsidR="003E2821" w:rsidRPr="00412E36" w:rsidRDefault="003E2821" w:rsidP="00D64C5E">
      <w:pPr>
        <w:jc w:val="both"/>
        <w:rPr>
          <w:rStyle w:val="berschrift2Zchn"/>
          <w:rFonts w:eastAsia="Calibri" w:cs="Arial"/>
          <w:b w:val="0"/>
          <w:bCs w:val="0"/>
          <w:iCs w:val="0"/>
        </w:rPr>
      </w:pPr>
    </w:p>
    <w:p w14:paraId="1A6030E5" w14:textId="77777777" w:rsidR="004711EA" w:rsidRPr="00412E36" w:rsidRDefault="00E64CC7" w:rsidP="00D64C5E">
      <w:pPr>
        <w:jc w:val="both"/>
        <w:rPr>
          <w:rStyle w:val="berschrift2Zchn"/>
          <w:rFonts w:eastAsia="Calibri" w:cs="Arial"/>
          <w:b w:val="0"/>
          <w:bCs w:val="0"/>
          <w:iCs w:val="0"/>
          <w:kern w:val="32"/>
        </w:rPr>
      </w:pPr>
      <w:r w:rsidRPr="00412E36">
        <w:rPr>
          <w:rStyle w:val="berschrift2Zchn"/>
          <w:rFonts w:eastAsia="Calibri" w:cs="Arial"/>
          <w:b w:val="0"/>
          <w:bCs w:val="0"/>
          <w:iCs w:val="0"/>
        </w:rPr>
        <w:t>Grundidee</w:t>
      </w:r>
    </w:p>
    <w:p w14:paraId="7F021334" w14:textId="2F57F6B3" w:rsidR="00440E0A" w:rsidRPr="00412E36" w:rsidRDefault="0017775E" w:rsidP="00D64C5E">
      <w:pPr>
        <w:jc w:val="both"/>
        <w:rPr>
          <w:rFonts w:cs="Arial"/>
        </w:rPr>
      </w:pPr>
      <w:r w:rsidRPr="00412E36">
        <w:rPr>
          <w:rFonts w:cs="Arial"/>
        </w:rPr>
        <w:t>Diese</w:t>
      </w:r>
      <w:r w:rsidR="00B03B6B" w:rsidRPr="00412E36">
        <w:rPr>
          <w:rFonts w:cs="Arial"/>
        </w:rPr>
        <w:t>s Modul</w:t>
      </w:r>
      <w:r w:rsidRPr="00412E36">
        <w:rPr>
          <w:rFonts w:cs="Arial"/>
        </w:rPr>
        <w:t xml:space="preserve"> geht davon aus, dass MINT</w:t>
      </w:r>
      <w:r w:rsidR="003F4E86" w:rsidRPr="00412E36">
        <w:rPr>
          <w:rFonts w:cs="Arial"/>
        </w:rPr>
        <w:t>-</w:t>
      </w:r>
      <w:r w:rsidRPr="00412E36">
        <w:rPr>
          <w:rFonts w:cs="Arial"/>
        </w:rPr>
        <w:t xml:space="preserve">Unterricht dann nachhaltige Wirkung zeigen kann, wenn </w:t>
      </w:r>
      <w:r w:rsidR="003F4E86" w:rsidRPr="00412E36">
        <w:rPr>
          <w:rFonts w:cs="Arial"/>
        </w:rPr>
        <w:t xml:space="preserve">Schülerinnen und </w:t>
      </w:r>
      <w:r w:rsidRPr="00412E36">
        <w:rPr>
          <w:rFonts w:cs="Arial"/>
        </w:rPr>
        <w:t>Schüler z</w:t>
      </w:r>
      <w:r w:rsidR="006F4232" w:rsidRPr="00412E36">
        <w:rPr>
          <w:rFonts w:cs="Arial"/>
        </w:rPr>
        <w:t xml:space="preserve">u </w:t>
      </w:r>
      <w:r w:rsidRPr="00412E36">
        <w:rPr>
          <w:rFonts w:cs="Arial"/>
        </w:rPr>
        <w:t>erfahrenden</w:t>
      </w:r>
      <w:r w:rsidR="00775B7D" w:rsidRPr="00412E36">
        <w:rPr>
          <w:rFonts w:cs="Arial"/>
        </w:rPr>
        <w:t>,</w:t>
      </w:r>
      <w:r w:rsidRPr="00412E36">
        <w:rPr>
          <w:rFonts w:cs="Arial"/>
        </w:rPr>
        <w:t xml:space="preserve"> reflektierenden Lernenden werden. Dies soll über anwendungsorientierte</w:t>
      </w:r>
      <w:r w:rsidR="00775B7D" w:rsidRPr="00412E36">
        <w:rPr>
          <w:rFonts w:cs="Arial"/>
        </w:rPr>
        <w:t>,</w:t>
      </w:r>
      <w:r w:rsidRPr="00412E36">
        <w:rPr>
          <w:rFonts w:cs="Arial"/>
        </w:rPr>
        <w:t xml:space="preserve"> bewusste Technikentwicklung (Engineering) in vier </w:t>
      </w:r>
      <w:r w:rsidR="00147B6A" w:rsidRPr="00412E36">
        <w:rPr>
          <w:rFonts w:cs="Arial"/>
        </w:rPr>
        <w:t>T</w:t>
      </w:r>
      <w:r w:rsidR="009D0AB8" w:rsidRPr="00412E36">
        <w:rPr>
          <w:rFonts w:cs="Arial"/>
        </w:rPr>
        <w:t>eilen</w:t>
      </w:r>
      <w:r w:rsidRPr="00412E36">
        <w:rPr>
          <w:rFonts w:cs="Arial"/>
        </w:rPr>
        <w:t xml:space="preserve"> erreicht werden. In den ersten drei Teilen werden die S</w:t>
      </w:r>
      <w:r w:rsidR="003F4E86" w:rsidRPr="00412E36">
        <w:rPr>
          <w:rFonts w:cs="Arial"/>
        </w:rPr>
        <w:t xml:space="preserve">chülerinnen </w:t>
      </w:r>
      <w:r w:rsidRPr="00412E36">
        <w:rPr>
          <w:rFonts w:cs="Arial"/>
        </w:rPr>
        <w:t>u</w:t>
      </w:r>
      <w:r w:rsidR="003F4E86" w:rsidRPr="00412E36">
        <w:rPr>
          <w:rFonts w:cs="Arial"/>
        </w:rPr>
        <w:t xml:space="preserve">nd </w:t>
      </w:r>
      <w:r w:rsidRPr="00412E36">
        <w:rPr>
          <w:rFonts w:cs="Arial"/>
        </w:rPr>
        <w:t>S</w:t>
      </w:r>
      <w:r w:rsidR="003F4E86" w:rsidRPr="00412E36">
        <w:rPr>
          <w:rFonts w:cs="Arial"/>
        </w:rPr>
        <w:t>chüler</w:t>
      </w:r>
      <w:r w:rsidRPr="00412E36">
        <w:rPr>
          <w:rFonts w:cs="Arial"/>
        </w:rPr>
        <w:t xml:space="preserve"> Grundkenntnisse erwerben und festigen, </w:t>
      </w:r>
      <w:r w:rsidR="00775B7D" w:rsidRPr="00412E36">
        <w:rPr>
          <w:rFonts w:cs="Arial"/>
        </w:rPr>
        <w:t xml:space="preserve">die </w:t>
      </w:r>
      <w:r w:rsidRPr="00412E36">
        <w:rPr>
          <w:rFonts w:cs="Arial"/>
        </w:rPr>
        <w:t>sie in der Abschlussarbeit im vierten Teil dann voll zur Geltung bringen können.</w:t>
      </w:r>
    </w:p>
    <w:p w14:paraId="0DA7AC1A" w14:textId="77777777" w:rsidR="00E64CC7" w:rsidRPr="00412E36" w:rsidRDefault="00E64CC7" w:rsidP="00D64C5E">
      <w:pPr>
        <w:pStyle w:val="berschrift2"/>
        <w:jc w:val="both"/>
        <w:rPr>
          <w:rFonts w:cs="Arial"/>
          <w:b w:val="0"/>
          <w:bCs w:val="0"/>
          <w:iCs w:val="0"/>
        </w:rPr>
      </w:pPr>
      <w:r w:rsidRPr="00412E36">
        <w:rPr>
          <w:rFonts w:cs="Arial"/>
          <w:b w:val="0"/>
          <w:bCs w:val="0"/>
          <w:iCs w:val="0"/>
        </w:rPr>
        <w:t>Leitgedanken</w:t>
      </w:r>
    </w:p>
    <w:p w14:paraId="3EE4E256" w14:textId="75891039" w:rsidR="00440E0A" w:rsidRPr="00412E36" w:rsidRDefault="0017775E" w:rsidP="00D64C5E">
      <w:pPr>
        <w:jc w:val="both"/>
        <w:rPr>
          <w:rFonts w:cs="Arial"/>
        </w:rPr>
      </w:pPr>
      <w:r w:rsidRPr="00412E36">
        <w:rPr>
          <w:rFonts w:cs="Arial"/>
        </w:rPr>
        <w:t>Anwendungsorientierte</w:t>
      </w:r>
      <w:r w:rsidR="00775B7D" w:rsidRPr="00412E36">
        <w:rPr>
          <w:rFonts w:cs="Arial"/>
        </w:rPr>
        <w:t>,</w:t>
      </w:r>
      <w:r w:rsidRPr="00412E36">
        <w:rPr>
          <w:rFonts w:cs="Arial"/>
        </w:rPr>
        <w:t xml:space="preserve"> bewusste Technikentwicklung geht einen Schritt weiter</w:t>
      </w:r>
      <w:r w:rsidR="00147B6A" w:rsidRPr="00412E36">
        <w:rPr>
          <w:rFonts w:cs="Arial"/>
        </w:rPr>
        <w:t xml:space="preserve"> als</w:t>
      </w:r>
      <w:r w:rsidRPr="00412E36">
        <w:rPr>
          <w:rFonts w:cs="Arial"/>
        </w:rPr>
        <w:t xml:space="preserve"> die vor allem für die Primarschulen entw</w:t>
      </w:r>
      <w:r w:rsidR="009D0AB8" w:rsidRPr="00412E36">
        <w:rPr>
          <w:rFonts w:cs="Arial"/>
        </w:rPr>
        <w:t xml:space="preserve">orfenen </w:t>
      </w:r>
      <w:r w:rsidRPr="00412E36">
        <w:rPr>
          <w:rFonts w:cs="Arial"/>
        </w:rPr>
        <w:t>Technik</w:t>
      </w:r>
      <w:r w:rsidR="00147B6A" w:rsidRPr="00412E36">
        <w:rPr>
          <w:rFonts w:cs="Arial"/>
        </w:rPr>
        <w:t>e</w:t>
      </w:r>
      <w:r w:rsidRPr="00412E36">
        <w:rPr>
          <w:rFonts w:cs="Arial"/>
        </w:rPr>
        <w:t>rfahrungseinheiten. Das Ziel in der Sekundars</w:t>
      </w:r>
      <w:r w:rsidR="00147B6A" w:rsidRPr="00412E36">
        <w:rPr>
          <w:rFonts w:cs="Arial"/>
        </w:rPr>
        <w:t>t</w:t>
      </w:r>
      <w:r w:rsidRPr="00412E36">
        <w:rPr>
          <w:rFonts w:cs="Arial"/>
        </w:rPr>
        <w:t>u</w:t>
      </w:r>
      <w:r w:rsidR="00147B6A" w:rsidRPr="00412E36">
        <w:rPr>
          <w:rFonts w:cs="Arial"/>
        </w:rPr>
        <w:t>f</w:t>
      </w:r>
      <w:r w:rsidRPr="00412E36">
        <w:rPr>
          <w:rFonts w:cs="Arial"/>
        </w:rPr>
        <w:t>e I ist es, die während des Baus von technischen Artefakten</w:t>
      </w:r>
      <w:r w:rsidRPr="00412E36">
        <w:rPr>
          <w:rFonts w:cs="Arial"/>
          <w:vertAlign w:val="superscript"/>
        </w:rPr>
        <w:footnoteReference w:id="1"/>
      </w:r>
      <w:r w:rsidRPr="00412E36">
        <w:rPr>
          <w:rFonts w:cs="Arial"/>
        </w:rPr>
        <w:t xml:space="preserve"> gemachten Erfahrungen den Lernenden bewusst z</w:t>
      </w:r>
      <w:r w:rsidR="006F4232" w:rsidRPr="00412E36">
        <w:rPr>
          <w:rFonts w:cs="Arial"/>
        </w:rPr>
        <w:t xml:space="preserve">u </w:t>
      </w:r>
      <w:r w:rsidRPr="00412E36">
        <w:rPr>
          <w:rFonts w:cs="Arial"/>
        </w:rPr>
        <w:t>machen. Im Idealfall werden deren Funktionsweise</w:t>
      </w:r>
      <w:r w:rsidR="00B65EED" w:rsidRPr="00412E36">
        <w:rPr>
          <w:rFonts w:cs="Arial"/>
        </w:rPr>
        <w:t>n</w:t>
      </w:r>
      <w:r w:rsidRPr="00412E36">
        <w:rPr>
          <w:rFonts w:cs="Arial"/>
        </w:rPr>
        <w:t xml:space="preserve"> auf Designaspekte </w:t>
      </w:r>
      <w:r w:rsidR="00440E0A" w:rsidRPr="00412E36">
        <w:rPr>
          <w:rFonts w:cs="Arial"/>
        </w:rPr>
        <w:t xml:space="preserve">und </w:t>
      </w:r>
      <w:r w:rsidR="00147B6A" w:rsidRPr="00412E36">
        <w:rPr>
          <w:rFonts w:cs="Arial"/>
        </w:rPr>
        <w:t xml:space="preserve">auf </w:t>
      </w:r>
      <w:r w:rsidRPr="00412E36">
        <w:rPr>
          <w:rFonts w:cs="Arial"/>
        </w:rPr>
        <w:t xml:space="preserve">die </w:t>
      </w:r>
      <w:r w:rsidR="00D64C5E" w:rsidRPr="00412E36">
        <w:rPr>
          <w:rFonts w:cs="Arial"/>
        </w:rPr>
        <w:t>zugrundeliegenden</w:t>
      </w:r>
      <w:r w:rsidRPr="00412E36">
        <w:rPr>
          <w:rFonts w:cs="Arial"/>
        </w:rPr>
        <w:t xml:space="preserve"> physikalis</w:t>
      </w:r>
      <w:r w:rsidR="00E64CC7" w:rsidRPr="00412E36">
        <w:rPr>
          <w:rFonts w:cs="Arial"/>
        </w:rPr>
        <w:t>chen Prinzipien zurückgeführt.</w:t>
      </w:r>
    </w:p>
    <w:p w14:paraId="6DCBCFE3" w14:textId="77777777" w:rsidR="00E64CC7" w:rsidRPr="00412E36" w:rsidRDefault="00E64CC7" w:rsidP="00D64C5E">
      <w:pPr>
        <w:pStyle w:val="berschrift2"/>
        <w:jc w:val="both"/>
        <w:rPr>
          <w:rFonts w:cs="Arial"/>
          <w:b w:val="0"/>
          <w:bCs w:val="0"/>
          <w:iCs w:val="0"/>
        </w:rPr>
      </w:pPr>
      <w:r w:rsidRPr="00412E36">
        <w:rPr>
          <w:rFonts w:cs="Arial"/>
          <w:b w:val="0"/>
          <w:bCs w:val="0"/>
          <w:iCs w:val="0"/>
        </w:rPr>
        <w:t>Roter Faden</w:t>
      </w:r>
    </w:p>
    <w:p w14:paraId="3EF31EB7" w14:textId="6629BA43" w:rsidR="0017775E" w:rsidRPr="00412E36" w:rsidRDefault="002E2DAE" w:rsidP="00D64C5E">
      <w:pPr>
        <w:pStyle w:val="KeinLeerraum"/>
        <w:spacing w:after="200" w:line="276" w:lineRule="auto"/>
        <w:jc w:val="both"/>
        <w:rPr>
          <w:rFonts w:cs="Arial"/>
        </w:rPr>
      </w:pPr>
      <w:bookmarkStart w:id="0" w:name="_GoBack"/>
      <w:r w:rsidRPr="00412E36">
        <w:rPr>
          <w:rFonts w:cs="Arial"/>
          <w:noProof/>
          <w:lang w:eastAsia="de-DE"/>
        </w:rPr>
        <w:drawing>
          <wp:anchor distT="127000" distB="127000" distL="127000" distR="127000" simplePos="0" relativeHeight="251657728" behindDoc="0" locked="0" layoutInCell="1" allowOverlap="1" wp14:anchorId="77F1FF46" wp14:editId="3FB07375">
            <wp:simplePos x="0" y="0"/>
            <wp:positionH relativeFrom="page">
              <wp:posOffset>4390390</wp:posOffset>
            </wp:positionH>
            <wp:positionV relativeFrom="page">
              <wp:posOffset>5364480</wp:posOffset>
            </wp:positionV>
            <wp:extent cx="2394585" cy="2389107"/>
            <wp:effectExtent l="25400" t="25400" r="18415" b="24130"/>
            <wp:wrapThrough wrapText="left">
              <wp:wrapPolygon edited="0">
                <wp:start x="-229" y="-230"/>
                <wp:lineTo x="-229" y="21589"/>
                <wp:lineTo x="21537" y="21589"/>
                <wp:lineTo x="21537" y="-230"/>
                <wp:lineTo x="-229" y="-230"/>
              </wp:wrapPolygon>
            </wp:wrapThrough>
            <wp:docPr id="3"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4585" cy="2389107"/>
                    </a:xfrm>
                    <a:prstGeom prst="rect">
                      <a:avLst/>
                    </a:prstGeom>
                    <a:solidFill>
                      <a:srgbClr val="FFFFFF"/>
                    </a:solidFill>
                    <a:ln w="12700">
                      <a:solidFill>
                        <a:srgbClr val="000000"/>
                      </a:solidFill>
                      <a:round/>
                      <a:headEnd/>
                      <a:tailEnd/>
                    </a:ln>
                  </pic:spPr>
                </pic:pic>
              </a:graphicData>
            </a:graphic>
            <wp14:sizeRelH relativeFrom="margin">
              <wp14:pctWidth>0</wp14:pctWidth>
            </wp14:sizeRelH>
            <wp14:sizeRelV relativeFrom="margin">
              <wp14:pctHeight>0</wp14:pctHeight>
            </wp14:sizeRelV>
          </wp:anchor>
        </w:drawing>
      </w:r>
      <w:bookmarkEnd w:id="0"/>
      <w:r w:rsidR="0017775E" w:rsidRPr="00412E36">
        <w:rPr>
          <w:rFonts w:cs="Arial"/>
        </w:rPr>
        <w:t xml:space="preserve">Als </w:t>
      </w:r>
      <w:r w:rsidR="00B03B6B" w:rsidRPr="00412E36">
        <w:rPr>
          <w:rFonts w:cs="Arial"/>
        </w:rPr>
        <w:t>r</w:t>
      </w:r>
      <w:r w:rsidR="0017775E" w:rsidRPr="00412E36">
        <w:rPr>
          <w:rFonts w:cs="Arial"/>
        </w:rPr>
        <w:t>oter Faden dien</w:t>
      </w:r>
      <w:r w:rsidR="00775B7D" w:rsidRPr="00412E36">
        <w:rPr>
          <w:rFonts w:cs="Arial"/>
        </w:rPr>
        <w:t>en</w:t>
      </w:r>
      <w:r w:rsidR="0017775E" w:rsidRPr="00412E36">
        <w:rPr>
          <w:rFonts w:cs="Arial"/>
        </w:rPr>
        <w:t xml:space="preserve"> die Beziehung zwischen Kraft und Energie sowie deren Nutzbarmachung für Antriebe. Der Energiebegriff wird in Bezug auf Energieumwandlung und die damit verbundene technische Nutzbarmachung erfahren. Als Symbol für diese Verbindung von Kraft und Energie steht der </w:t>
      </w:r>
      <w:r w:rsidR="00B03B6B" w:rsidRPr="00412E36">
        <w:rPr>
          <w:rFonts w:cs="Arial"/>
        </w:rPr>
        <w:t>k</w:t>
      </w:r>
      <w:r w:rsidR="0017775E" w:rsidRPr="00412E36">
        <w:rPr>
          <w:rFonts w:cs="Arial"/>
        </w:rPr>
        <w:t>leine Prinz. Antoine de Saint-Exupéry hat mit «</w:t>
      </w:r>
      <w:r w:rsidR="00147B6A" w:rsidRPr="00412E36">
        <w:rPr>
          <w:rFonts w:cs="Arial"/>
        </w:rPr>
        <w:t xml:space="preserve">Der </w:t>
      </w:r>
      <w:r w:rsidR="0069265F" w:rsidRPr="00412E36">
        <w:rPr>
          <w:rFonts w:cs="Arial"/>
        </w:rPr>
        <w:t>k</w:t>
      </w:r>
      <w:r w:rsidR="0017775E" w:rsidRPr="00412E36">
        <w:rPr>
          <w:rFonts w:cs="Arial"/>
        </w:rPr>
        <w:t>leine Prinz</w:t>
      </w:r>
      <w:r w:rsidR="00775B7D" w:rsidRPr="00412E36">
        <w:rPr>
          <w:rFonts w:cs="Arial"/>
        </w:rPr>
        <w:t>»</w:t>
      </w:r>
      <w:r w:rsidR="0017775E" w:rsidRPr="00412E36">
        <w:rPr>
          <w:rFonts w:cs="Arial"/>
          <w:vertAlign w:val="superscript"/>
        </w:rPr>
        <w:footnoteReference w:id="2"/>
      </w:r>
      <w:r w:rsidR="0017775E" w:rsidRPr="00412E36">
        <w:rPr>
          <w:rFonts w:cs="Arial"/>
        </w:rPr>
        <w:t xml:space="preserve"> eine Erzählung geschaffen, in </w:t>
      </w:r>
      <w:r w:rsidR="00775B7D" w:rsidRPr="00412E36">
        <w:rPr>
          <w:rFonts w:cs="Arial"/>
        </w:rPr>
        <w:t xml:space="preserve">der </w:t>
      </w:r>
      <w:r w:rsidR="0017775E" w:rsidRPr="00412E36">
        <w:rPr>
          <w:rFonts w:cs="Arial"/>
        </w:rPr>
        <w:t>er die Lebens</w:t>
      </w:r>
      <w:r w:rsidR="00775B7D" w:rsidRPr="00412E36">
        <w:rPr>
          <w:rFonts w:cs="Arial"/>
        </w:rPr>
        <w:softHyphen/>
      </w:r>
      <w:r w:rsidR="0017775E" w:rsidRPr="00412E36">
        <w:rPr>
          <w:rFonts w:cs="Arial"/>
        </w:rPr>
        <w:t>gewohnheiten des modernen Menschen den Lebens</w:t>
      </w:r>
      <w:r w:rsidR="00775B7D" w:rsidRPr="00412E36">
        <w:rPr>
          <w:rFonts w:cs="Arial"/>
        </w:rPr>
        <w:softHyphen/>
      </w:r>
      <w:r w:rsidR="0017775E" w:rsidRPr="00412E36">
        <w:rPr>
          <w:rFonts w:cs="Arial"/>
        </w:rPr>
        <w:t>weis</w:t>
      </w:r>
      <w:r w:rsidR="00AD703E" w:rsidRPr="00412E36">
        <w:rPr>
          <w:rFonts w:cs="Arial"/>
        </w:rPr>
        <w:softHyphen/>
      </w:r>
      <w:r w:rsidR="0017775E" w:rsidRPr="00412E36">
        <w:rPr>
          <w:rFonts w:cs="Arial"/>
        </w:rPr>
        <w:t xml:space="preserve">heiten des kleinen Prinzen gegenüberstellt. Somit hat er so etwas wie den ersten exemplarischen </w:t>
      </w:r>
      <w:r w:rsidR="00AD703E" w:rsidRPr="00412E36">
        <w:rPr>
          <w:rFonts w:cs="Arial"/>
        </w:rPr>
        <w:t>A</w:t>
      </w:r>
      <w:r w:rsidR="0017775E" w:rsidRPr="00412E36">
        <w:rPr>
          <w:rFonts w:cs="Arial"/>
        </w:rPr>
        <w:t>nti-MINT</w:t>
      </w:r>
      <w:r w:rsidR="00147B6A" w:rsidRPr="00412E36">
        <w:rPr>
          <w:rFonts w:cs="Arial"/>
        </w:rPr>
        <w:t>-</w:t>
      </w:r>
      <w:r w:rsidR="0017775E" w:rsidRPr="00412E36">
        <w:rPr>
          <w:rFonts w:cs="Arial"/>
        </w:rPr>
        <w:t>Schüler kreiert. Gerade wegen dieses kontradiktorischen Ansatzes finde</w:t>
      </w:r>
      <w:r w:rsidR="00147B6A" w:rsidRPr="00412E36">
        <w:rPr>
          <w:rFonts w:cs="Arial"/>
        </w:rPr>
        <w:t>n</w:t>
      </w:r>
      <w:r w:rsidR="0017775E" w:rsidRPr="00412E36">
        <w:rPr>
          <w:rFonts w:cs="Arial"/>
        </w:rPr>
        <w:t xml:space="preserve"> sich im Buch viele Aspekte der Technikentwicklung wieder. Vieles beginnt in der Technik mit dem Satz «Bitte, zeichne mir ein Schaf» und endet </w:t>
      </w:r>
      <w:r w:rsidR="00AD703E" w:rsidRPr="00412E36">
        <w:rPr>
          <w:rFonts w:cs="Arial"/>
        </w:rPr>
        <w:t xml:space="preserve">mit </w:t>
      </w:r>
      <w:r w:rsidR="0017775E" w:rsidRPr="00412E36">
        <w:rPr>
          <w:rFonts w:cs="Arial"/>
        </w:rPr>
        <w:t>einer Kiste (Blackbox). Aus diesem Grund wird uns diese</w:t>
      </w:r>
      <w:r w:rsidR="00440E0A" w:rsidRPr="00412E36">
        <w:rPr>
          <w:rFonts w:cs="Arial"/>
        </w:rPr>
        <w:t>s</w:t>
      </w:r>
      <w:r w:rsidR="0017775E" w:rsidRPr="00412E36">
        <w:rPr>
          <w:rFonts w:cs="Arial"/>
        </w:rPr>
        <w:t xml:space="preserve"> charmante Kerl</w:t>
      </w:r>
      <w:r w:rsidR="00440E0A" w:rsidRPr="00412E36">
        <w:rPr>
          <w:rFonts w:cs="Arial"/>
        </w:rPr>
        <w:t>chen</w:t>
      </w:r>
      <w:r w:rsidR="0017775E" w:rsidRPr="00412E36">
        <w:rPr>
          <w:rFonts w:cs="Arial"/>
        </w:rPr>
        <w:t xml:space="preserve"> mit einigen Zitaten durch </w:t>
      </w:r>
      <w:r w:rsidR="00F76DE0" w:rsidRPr="00412E36">
        <w:rPr>
          <w:rFonts w:cs="Arial"/>
        </w:rPr>
        <w:t>das gesamte Modul</w:t>
      </w:r>
      <w:r w:rsidR="0017775E" w:rsidRPr="00412E36">
        <w:rPr>
          <w:rFonts w:cs="Arial"/>
        </w:rPr>
        <w:t xml:space="preserve"> begleiten. </w:t>
      </w:r>
    </w:p>
    <w:p w14:paraId="0FEE3803" w14:textId="77777777" w:rsidR="0017775E" w:rsidRPr="00412E36" w:rsidRDefault="0017775E" w:rsidP="00D64C5E">
      <w:pPr>
        <w:pStyle w:val="KeinLeerraum"/>
        <w:rPr>
          <w:rFonts w:cs="Arial"/>
          <w:lang w:val="de-CH"/>
        </w:rPr>
      </w:pPr>
    </w:p>
    <w:p w14:paraId="627B651B" w14:textId="0963BCA9" w:rsidR="009F2B16" w:rsidRPr="00412E36" w:rsidRDefault="009F2B16" w:rsidP="009F2B16">
      <w:pPr>
        <w:spacing w:after="0" w:line="240" w:lineRule="auto"/>
        <w:rPr>
          <w:rFonts w:cs="Arial"/>
          <w:szCs w:val="30"/>
          <w:lang w:eastAsia="de-CH"/>
        </w:rPr>
      </w:pPr>
    </w:p>
    <w:sectPr w:rsidR="009F2B16" w:rsidRPr="00412E36" w:rsidSect="00D84645">
      <w:headerReference w:type="default" r:id="rId12"/>
      <w:footerReference w:type="default" r:id="rId13"/>
      <w:headerReference w:type="first" r:id="rId14"/>
      <w:pgSz w:w="11906" w:h="16838"/>
      <w:pgMar w:top="1701" w:right="1134" w:bottom="1134" w:left="1418" w:header="851" w:footer="55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7D401" w14:textId="77777777" w:rsidR="00D661BD" w:rsidRDefault="00D661BD" w:rsidP="00674DBD">
      <w:pPr>
        <w:spacing w:after="0" w:line="240" w:lineRule="auto"/>
      </w:pPr>
      <w:r>
        <w:separator/>
      </w:r>
    </w:p>
  </w:endnote>
  <w:endnote w:type="continuationSeparator" w:id="0">
    <w:p w14:paraId="7E1F5F4D" w14:textId="77777777" w:rsidR="00D661BD" w:rsidRDefault="00D661BD"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Frutiger LT 57 Cn">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aramond Premr Pro Smbd Subh">
    <w:charset w:val="00"/>
    <w:family w:val="auto"/>
    <w:pitch w:val="variable"/>
    <w:sig w:usb0="E00002BF" w:usb1="5000E07B" w:usb2="00000000" w:usb3="00000000" w:csb0="0000019F" w:csb1="00000000"/>
  </w:font>
  <w:font w:name="Arial Narrow">
    <w:panose1 w:val="020B0606020202030204"/>
    <w:charset w:val="00"/>
    <w:family w:val="auto"/>
    <w:pitch w:val="variable"/>
    <w:sig w:usb0="00000287" w:usb1="000008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8FA6E" w14:textId="77777777" w:rsidR="003B6D35" w:rsidRPr="00B4164F" w:rsidRDefault="003B6D35" w:rsidP="00B4164F">
    <w:pPr>
      <w:pStyle w:val="Fuzeile"/>
      <w:tabs>
        <w:tab w:val="clear" w:pos="4536"/>
        <w:tab w:val="clear" w:pos="9072"/>
        <w:tab w:val="center" w:pos="14034"/>
      </w:tabs>
      <w:ind w:right="-851"/>
      <w:rPr>
        <w:rFonts w:cs="Arial"/>
        <w:color w:val="7F7F7F"/>
        <w:sz w:val="16"/>
        <w:szCs w:val="16"/>
      </w:rPr>
    </w:pPr>
    <w:r w:rsidRPr="00E758AF">
      <w:rPr>
        <w:rFonts w:ascii="Trebuchet MS" w:hAnsi="Trebuchet MS" w:cs="Trebuchet MS"/>
        <w:color w:val="244061"/>
        <w:sz w:val="20"/>
        <w:szCs w:val="20"/>
      </w:rPr>
      <w:tab/>
    </w:r>
    <w:r w:rsidRPr="00B4164F">
      <w:rPr>
        <w:rStyle w:val="Seitenzahl"/>
        <w:rFonts w:cs="Arial"/>
        <w:b/>
        <w:bCs/>
        <w:color w:val="7F7F7F"/>
        <w:sz w:val="16"/>
        <w:szCs w:val="16"/>
      </w:rPr>
      <w:fldChar w:fldCharType="begin"/>
    </w:r>
    <w:r w:rsidRPr="00B4164F">
      <w:rPr>
        <w:rStyle w:val="Seitenzahl"/>
        <w:rFonts w:cs="Arial"/>
        <w:b/>
        <w:bCs/>
        <w:color w:val="7F7F7F"/>
        <w:sz w:val="16"/>
        <w:szCs w:val="16"/>
      </w:rPr>
      <w:instrText xml:space="preserve"> PAGE </w:instrText>
    </w:r>
    <w:r w:rsidRPr="00B4164F">
      <w:rPr>
        <w:rStyle w:val="Seitenzahl"/>
        <w:rFonts w:cs="Arial"/>
        <w:b/>
        <w:bCs/>
        <w:color w:val="7F7F7F"/>
        <w:sz w:val="16"/>
        <w:szCs w:val="16"/>
      </w:rPr>
      <w:fldChar w:fldCharType="separate"/>
    </w:r>
    <w:r w:rsidR="00DC302F">
      <w:rPr>
        <w:rStyle w:val="Seitenzahl"/>
        <w:rFonts w:cs="Arial"/>
        <w:b/>
        <w:bCs/>
        <w:noProof/>
        <w:color w:val="7F7F7F"/>
        <w:sz w:val="16"/>
        <w:szCs w:val="16"/>
      </w:rPr>
      <w:t>3</w:t>
    </w:r>
    <w:r w:rsidRPr="00B4164F">
      <w:rPr>
        <w:rStyle w:val="Seitenzahl"/>
        <w:rFonts w:cs="Arial"/>
        <w:b/>
        <w:bCs/>
        <w:color w:val="7F7F7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49A3A" w14:textId="77777777" w:rsidR="00D661BD" w:rsidRDefault="00D661BD" w:rsidP="00674DBD">
      <w:pPr>
        <w:spacing w:after="0" w:line="240" w:lineRule="auto"/>
      </w:pPr>
      <w:r>
        <w:separator/>
      </w:r>
    </w:p>
  </w:footnote>
  <w:footnote w:type="continuationSeparator" w:id="0">
    <w:p w14:paraId="460AB288" w14:textId="77777777" w:rsidR="00D661BD" w:rsidRDefault="00D661BD" w:rsidP="00674DBD">
      <w:pPr>
        <w:spacing w:after="0" w:line="240" w:lineRule="auto"/>
      </w:pPr>
      <w:r>
        <w:continuationSeparator/>
      </w:r>
    </w:p>
  </w:footnote>
  <w:footnote w:id="1">
    <w:p w14:paraId="7FDDE690" w14:textId="77777777" w:rsidR="003B6D35" w:rsidRPr="00B4164F" w:rsidRDefault="003B6D35" w:rsidP="0017775E">
      <w:pPr>
        <w:pStyle w:val="Funotentext1"/>
        <w:rPr>
          <w:rFonts w:ascii="Arial" w:eastAsia="Times New Roman" w:hAnsi="Arial" w:cs="Arial"/>
          <w:color w:val="auto"/>
          <w:sz w:val="16"/>
          <w:szCs w:val="16"/>
          <w:lang w:val="de-CH"/>
        </w:rPr>
      </w:pPr>
      <w:r w:rsidRPr="00B4164F">
        <w:rPr>
          <w:rFonts w:ascii="Arial" w:hAnsi="Arial" w:cs="Arial"/>
          <w:color w:val="auto"/>
          <w:sz w:val="16"/>
          <w:szCs w:val="16"/>
          <w:vertAlign w:val="superscript"/>
        </w:rPr>
        <w:footnoteRef/>
      </w:r>
      <w:r w:rsidRPr="00B4164F">
        <w:rPr>
          <w:rFonts w:ascii="Arial" w:hAnsi="Arial" w:cs="Arial"/>
          <w:color w:val="auto"/>
          <w:sz w:val="16"/>
          <w:szCs w:val="16"/>
        </w:rPr>
        <w:t xml:space="preserve"> Ein Artefakt ist etwas von Menschen Erschaffenes.</w:t>
      </w:r>
    </w:p>
  </w:footnote>
  <w:footnote w:id="2">
    <w:p w14:paraId="7EE33086" w14:textId="77777777" w:rsidR="003B6D35" w:rsidRPr="00B4164F" w:rsidRDefault="003B6D35" w:rsidP="0017775E">
      <w:pPr>
        <w:pStyle w:val="Funotentext1"/>
        <w:rPr>
          <w:rFonts w:ascii="Arial" w:eastAsia="Times New Roman" w:hAnsi="Arial" w:cs="Arial"/>
          <w:color w:val="auto"/>
          <w:sz w:val="16"/>
          <w:szCs w:val="16"/>
          <w:lang w:val="de-CH"/>
        </w:rPr>
      </w:pPr>
      <w:r w:rsidRPr="00B4164F">
        <w:rPr>
          <w:rFonts w:ascii="Arial" w:hAnsi="Arial" w:cs="Arial"/>
          <w:color w:val="auto"/>
          <w:sz w:val="16"/>
          <w:szCs w:val="16"/>
          <w:vertAlign w:val="superscript"/>
        </w:rPr>
        <w:footnoteRef/>
      </w:r>
      <w:r w:rsidRPr="00B4164F">
        <w:rPr>
          <w:rFonts w:ascii="Arial" w:hAnsi="Arial" w:cs="Arial"/>
          <w:color w:val="auto"/>
          <w:sz w:val="16"/>
          <w:szCs w:val="16"/>
        </w:rPr>
        <w:t xml:space="preserve"> Siehe auch: </w:t>
      </w:r>
      <w:hyperlink r:id="rId1" w:history="1">
        <w:r w:rsidRPr="00B4164F">
          <w:rPr>
            <w:rFonts w:ascii="Arial" w:hAnsi="Arial" w:cs="Arial"/>
            <w:color w:val="auto"/>
            <w:sz w:val="16"/>
            <w:szCs w:val="16"/>
          </w:rPr>
          <w:t>http://de.wikipedia.org/wiki/Der_kleine_Prinz</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5DE62" w14:textId="317F441B" w:rsidR="003B6D35" w:rsidRPr="00E7299B" w:rsidRDefault="003B6D35" w:rsidP="006E784F">
    <w:pPr>
      <w:pStyle w:val="Kopfzeile"/>
      <w:tabs>
        <w:tab w:val="clear" w:pos="4536"/>
        <w:tab w:val="clear" w:pos="9072"/>
        <w:tab w:val="left" w:pos="0"/>
        <w:tab w:val="right" w:pos="9356"/>
      </w:tabs>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r>
    <w:r>
      <w:rPr>
        <w:rFonts w:ascii="Calibri" w:hAnsi="Calibri"/>
        <w:b/>
        <w:color w:val="FF0000"/>
        <w:lang w:val="de-CH"/>
      </w:rPr>
      <w:t xml:space="preserve">        </w:t>
    </w:r>
    <w:r w:rsidRPr="00E7299B">
      <w:rPr>
        <w:rFonts w:ascii="Calibri" w:hAnsi="Calibri"/>
        <w:b/>
        <w:color w:val="FF0000"/>
        <w:lang w:val="de-CH"/>
      </w:rPr>
      <w:t xml:space="preserve">Modul </w:t>
    </w:r>
    <w:r>
      <w:rPr>
        <w:rFonts w:ascii="Calibri" w:hAnsi="Calibri"/>
        <w:b/>
        <w:color w:val="FF0000"/>
        <w:lang w:val="de-CH"/>
      </w:rPr>
      <w:t>«Energie macht mobil»</w:t>
    </w:r>
  </w:p>
  <w:p w14:paraId="39910F86" w14:textId="50EECAD6" w:rsidR="003B6D35" w:rsidRDefault="00EA3CFD" w:rsidP="006E784F">
    <w:pPr>
      <w:pStyle w:val="Kopfzeile"/>
      <w:tabs>
        <w:tab w:val="clear" w:pos="4536"/>
        <w:tab w:val="clear" w:pos="9072"/>
        <w:tab w:val="left" w:pos="0"/>
        <w:tab w:val="right" w:pos="9356"/>
      </w:tabs>
      <w:rPr>
        <w:rFonts w:ascii="Calibri" w:hAnsi="Calibri"/>
        <w:i/>
        <w:color w:val="FF0000"/>
        <w:lang w:val="de-CH"/>
      </w:rPr>
    </w:pPr>
    <w:r>
      <w:rPr>
        <w:rFonts w:ascii="Calibri" w:hAnsi="Calibri"/>
        <w:i/>
        <w:color w:val="FF0000"/>
        <w:lang w:val="de-CH"/>
      </w:rPr>
      <w:t>Wahlpflichtfach BL/BS</w:t>
    </w:r>
    <w:proofErr w:type="gramStart"/>
    <w:r w:rsidR="003B6D35">
      <w:rPr>
        <w:rFonts w:ascii="Calibri" w:hAnsi="Calibri"/>
        <w:i/>
        <w:color w:val="FF0000"/>
        <w:lang w:val="de-CH"/>
      </w:rPr>
      <w:tab/>
      <w:t xml:space="preserve">  0.0</w:t>
    </w:r>
    <w:proofErr w:type="gramEnd"/>
    <w:r w:rsidR="003B6D35">
      <w:rPr>
        <w:rFonts w:ascii="Calibri" w:hAnsi="Calibri"/>
        <w:i/>
        <w:color w:val="FF0000"/>
        <w:lang w:val="de-CH"/>
      </w:rPr>
      <w:t xml:space="preserve"> Übersicht Modul</w:t>
    </w:r>
  </w:p>
  <w:p w14:paraId="0D0D4AD2" w14:textId="77777777" w:rsidR="003B6D35" w:rsidRPr="00E7299B" w:rsidRDefault="003B6D35" w:rsidP="006E784F">
    <w:pPr>
      <w:pStyle w:val="Kopfzeile"/>
      <w:tabs>
        <w:tab w:val="clear" w:pos="4536"/>
        <w:tab w:val="clear" w:pos="9072"/>
        <w:tab w:val="left" w:pos="0"/>
        <w:tab w:val="right" w:pos="9356"/>
      </w:tabs>
      <w:rPr>
        <w:rFonts w:ascii="Calibri" w:hAnsi="Calibri"/>
        <w:i/>
        <w:color w:val="FF0000"/>
        <w:lang w:val="de-CH"/>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0FB8F" w14:textId="77777777" w:rsidR="00EA3CFD" w:rsidRPr="006E784F" w:rsidRDefault="00EA3CFD" w:rsidP="00EA3CFD">
    <w:pPr>
      <w:tabs>
        <w:tab w:val="left" w:pos="3450"/>
      </w:tabs>
      <w:overflowPunct w:val="0"/>
      <w:autoSpaceDE w:val="0"/>
      <w:autoSpaceDN w:val="0"/>
      <w:adjustRightInd w:val="0"/>
      <w:spacing w:before="120" w:after="120" w:line="240" w:lineRule="auto"/>
      <w:textAlignment w:val="baseline"/>
      <w:rPr>
        <w:rFonts w:eastAsia="Times New Roman" w:cs="Times New Roman"/>
        <w:szCs w:val="20"/>
        <w:lang w:eastAsia="de-DE"/>
      </w:rPr>
    </w:pPr>
    <w:r>
      <w:rPr>
        <w:noProof/>
        <w:lang w:eastAsia="de-DE"/>
      </w:rPr>
      <w:drawing>
        <wp:anchor distT="0" distB="0" distL="114300" distR="114300" simplePos="0" relativeHeight="251659264" behindDoc="0" locked="0" layoutInCell="1" allowOverlap="1" wp14:anchorId="3318F25C" wp14:editId="5F1686D1">
          <wp:simplePos x="0" y="0"/>
          <wp:positionH relativeFrom="column">
            <wp:posOffset>-652145</wp:posOffset>
          </wp:positionH>
          <wp:positionV relativeFrom="paragraph">
            <wp:posOffset>43815</wp:posOffset>
          </wp:positionV>
          <wp:extent cx="539750" cy="419100"/>
          <wp:effectExtent l="0" t="0" r="0" b="12700"/>
          <wp:wrapSquare wrapText="bothSides"/>
          <wp:docPr id="2"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pic:spPr>
              </pic:pic>
            </a:graphicData>
          </a:graphic>
        </wp:anchor>
      </w:drawing>
    </w:r>
    <w:r w:rsidRPr="006E784F">
      <w:rPr>
        <w:rFonts w:eastAsia="Times New Roman" w:cs="Times New Roman"/>
        <w:szCs w:val="20"/>
        <w:lang w:eastAsia="de-DE"/>
      </w:rPr>
      <w:t xml:space="preserve">Kanton Basel-Stadt </w:t>
    </w:r>
    <w:r w:rsidRPr="006E784F">
      <w:rPr>
        <w:rFonts w:eastAsia="Times New Roman" w:cs="Arial"/>
        <w:b/>
        <w:color w:val="999999"/>
        <w:lang w:val="de-CH" w:eastAsia="de-DE"/>
      </w:rPr>
      <w:t>I</w:t>
    </w:r>
    <w:r w:rsidRPr="006E784F">
      <w:rPr>
        <w:rFonts w:eastAsia="Times New Roman" w:cs="Times New Roman"/>
        <w:szCs w:val="20"/>
        <w:lang w:eastAsia="de-DE"/>
      </w:rPr>
      <w:t xml:space="preserve"> Erziehungsdepartement </w:t>
    </w:r>
  </w:p>
  <w:p w14:paraId="1BFFD32B" w14:textId="7E3EE021" w:rsidR="00EA3CFD" w:rsidRPr="00EA3CFD" w:rsidRDefault="00EA3CFD" w:rsidP="00EA3CFD">
    <w:pPr>
      <w:tabs>
        <w:tab w:val="center" w:pos="4536"/>
        <w:tab w:val="right" w:pos="9072"/>
      </w:tabs>
      <w:overflowPunct w:val="0"/>
      <w:autoSpaceDE w:val="0"/>
      <w:autoSpaceDN w:val="0"/>
      <w:adjustRightInd w:val="0"/>
      <w:spacing w:line="240" w:lineRule="auto"/>
      <w:textAlignment w:val="baseline"/>
      <w:rPr>
        <w:rFonts w:eastAsia="Times New Roman" w:cs="Arial"/>
        <w:lang w:val="de-CH" w:eastAsia="de-DE"/>
      </w:rPr>
    </w:pPr>
    <w:r w:rsidRPr="006E784F">
      <w:rPr>
        <w:rFonts w:eastAsia="Times New Roman" w:cs="Times New Roman"/>
        <w:lang w:val="de-CH" w:eastAsia="de-DE"/>
      </w:rPr>
      <w:t>Kanton Basel-</w:t>
    </w:r>
    <w:r w:rsidRPr="006E784F">
      <w:rPr>
        <w:rFonts w:eastAsia="Times New Roman" w:cs="Times New Roman"/>
        <w:szCs w:val="20"/>
        <w:lang w:val="de-CH" w:eastAsia="de-DE"/>
      </w:rPr>
      <w:t>Landschaft</w:t>
    </w:r>
    <w:r w:rsidRPr="006E784F">
      <w:rPr>
        <w:rFonts w:eastAsia="Times New Roman" w:cs="Times New Roman"/>
        <w:lang w:val="de-CH" w:eastAsia="de-DE"/>
      </w:rPr>
      <w:t xml:space="preserve"> </w:t>
    </w:r>
    <w:r w:rsidRPr="006E784F">
      <w:rPr>
        <w:rFonts w:eastAsia="Times New Roman" w:cs="Arial"/>
        <w:b/>
        <w:color w:val="999999"/>
        <w:lang w:val="de-CH" w:eastAsia="de-DE"/>
      </w:rPr>
      <w:t>I</w:t>
    </w:r>
    <w:r w:rsidRPr="006E784F">
      <w:rPr>
        <w:rFonts w:eastAsia="Times New Roman" w:cs="Times New Roman"/>
        <w:lang w:val="de-CH" w:eastAsia="de-DE"/>
      </w:rPr>
      <w:t xml:space="preserve"> Bildungs-, Kultur- und Sportdirektion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isLgl/>
      <w:lvlText w:val="%1."/>
      <w:lvlJc w:val="left"/>
      <w:pPr>
        <w:tabs>
          <w:tab w:val="num" w:pos="454"/>
        </w:tabs>
        <w:ind w:left="454" w:firstLine="0"/>
      </w:pPr>
      <w:rPr>
        <w:rFonts w:hint="default"/>
        <w:position w:val="0"/>
      </w:rPr>
    </w:lvl>
    <w:lvl w:ilvl="1">
      <w:start w:val="1"/>
      <w:numFmt w:val="decimal"/>
      <w:isLgl/>
      <w:lvlText w:val="%1.%2."/>
      <w:lvlJc w:val="left"/>
      <w:pPr>
        <w:tabs>
          <w:tab w:val="num" w:pos="680"/>
        </w:tabs>
        <w:ind w:left="680" w:firstLine="454"/>
      </w:pPr>
      <w:rPr>
        <w:rFonts w:hint="default"/>
        <w:position w:val="0"/>
      </w:rPr>
    </w:lvl>
    <w:lvl w:ilvl="2">
      <w:start w:val="1"/>
      <w:numFmt w:val="decimal"/>
      <w:isLgl/>
      <w:lvlText w:val="%1.%2.%3."/>
      <w:lvlJc w:val="left"/>
      <w:pPr>
        <w:tabs>
          <w:tab w:val="num" w:pos="680"/>
        </w:tabs>
        <w:ind w:left="680" w:firstLine="454"/>
      </w:pPr>
      <w:rPr>
        <w:rFonts w:hint="default"/>
        <w:position w:val="0"/>
      </w:rPr>
    </w:lvl>
    <w:lvl w:ilvl="3">
      <w:start w:val="1"/>
      <w:numFmt w:val="decimal"/>
      <w:isLgl/>
      <w:lvlText w:val="%1.%2.%3.%4."/>
      <w:lvlJc w:val="left"/>
      <w:pPr>
        <w:tabs>
          <w:tab w:val="num" w:pos="680"/>
        </w:tabs>
        <w:ind w:left="680" w:firstLine="1814"/>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00000002"/>
    <w:multiLevelType w:val="multilevel"/>
    <w:tmpl w:val="894EE874"/>
    <w:lvl w:ilvl="0">
      <w:start w:val="5"/>
      <w:numFmt w:val="decimal"/>
      <w:isLgl/>
      <w:lvlText w:val="%1."/>
      <w:lvlJc w:val="left"/>
      <w:pPr>
        <w:tabs>
          <w:tab w:val="num" w:pos="454"/>
        </w:tabs>
        <w:ind w:left="454" w:firstLine="0"/>
      </w:pPr>
      <w:rPr>
        <w:rFonts w:hint="default"/>
        <w:position w:val="0"/>
      </w:rPr>
    </w:lvl>
    <w:lvl w:ilvl="1">
      <w:start w:val="1"/>
      <w:numFmt w:val="upperLetter"/>
      <w:lvlText w:val="%1.%2."/>
      <w:lvlJc w:val="left"/>
      <w:pPr>
        <w:tabs>
          <w:tab w:val="num" w:pos="680"/>
        </w:tabs>
        <w:ind w:left="680" w:firstLine="454"/>
      </w:pPr>
      <w:rPr>
        <w:rFonts w:hint="default"/>
        <w:position w:val="0"/>
      </w:rPr>
    </w:lvl>
    <w:lvl w:ilvl="2">
      <w:start w:val="1"/>
      <w:numFmt w:val="decimal"/>
      <w:isLgl/>
      <w:lvlText w:val="%1.%2.%3."/>
      <w:lvlJc w:val="left"/>
      <w:pPr>
        <w:tabs>
          <w:tab w:val="num" w:pos="680"/>
        </w:tabs>
        <w:ind w:left="680" w:firstLine="454"/>
      </w:pPr>
      <w:rPr>
        <w:rFonts w:hint="default"/>
        <w:position w:val="0"/>
      </w:rPr>
    </w:lvl>
    <w:lvl w:ilvl="3">
      <w:start w:val="1"/>
      <w:numFmt w:val="decimal"/>
      <w:isLgl/>
      <w:lvlText w:val="%1.%2.%3.%4."/>
      <w:lvlJc w:val="left"/>
      <w:pPr>
        <w:tabs>
          <w:tab w:val="num" w:pos="680"/>
        </w:tabs>
        <w:ind w:left="680" w:firstLine="1814"/>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14BA5BD8"/>
    <w:multiLevelType w:val="hybridMultilevel"/>
    <w:tmpl w:val="5700ED5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340B42F4"/>
    <w:multiLevelType w:val="hybridMultilevel"/>
    <w:tmpl w:val="77289884"/>
    <w:lvl w:ilvl="0" w:tplc="8EBC4AFA">
      <w:start w:val="1"/>
      <w:numFmt w:val="bullet"/>
      <w:lvlText w:val="-"/>
      <w:lvlJc w:val="left"/>
      <w:pPr>
        <w:ind w:left="1146" w:hanging="360"/>
      </w:pPr>
      <w:rPr>
        <w:rFonts w:ascii="Courier New" w:hAnsi="Courier New"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11">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nsid w:val="53250AA9"/>
    <w:multiLevelType w:val="hybridMultilevel"/>
    <w:tmpl w:val="4EE61DE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8">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nsid w:val="6DF06CE7"/>
    <w:multiLevelType w:val="hybridMultilevel"/>
    <w:tmpl w:val="33D86610"/>
    <w:lvl w:ilvl="0" w:tplc="8626F7A6">
      <w:start w:val="1"/>
      <w:numFmt w:val="decimal"/>
      <w:lvlText w:val="%1."/>
      <w:lvlJc w:val="left"/>
      <w:pPr>
        <w:ind w:left="1065" w:hanging="705"/>
      </w:pPr>
      <w:rPr>
        <w:rFonts w:hint="default"/>
        <w:w w:val="9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nsid w:val="76166AA5"/>
    <w:multiLevelType w:val="hybridMultilevel"/>
    <w:tmpl w:val="20D86AD0"/>
    <w:lvl w:ilvl="0" w:tplc="0807000F">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7D575046"/>
    <w:multiLevelType w:val="hybridMultilevel"/>
    <w:tmpl w:val="C0F4DAB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8"/>
  </w:num>
  <w:num w:numId="5">
    <w:abstractNumId w:val="21"/>
  </w:num>
  <w:num w:numId="6">
    <w:abstractNumId w:val="17"/>
  </w:num>
  <w:num w:numId="7">
    <w:abstractNumId w:val="12"/>
  </w:num>
  <w:num w:numId="8">
    <w:abstractNumId w:val="14"/>
  </w:num>
  <w:num w:numId="9">
    <w:abstractNumId w:val="4"/>
  </w:num>
  <w:num w:numId="10">
    <w:abstractNumId w:val="11"/>
  </w:num>
  <w:num w:numId="11">
    <w:abstractNumId w:val="9"/>
  </w:num>
  <w:num w:numId="12">
    <w:abstractNumId w:val="20"/>
  </w:num>
  <w:num w:numId="13">
    <w:abstractNumId w:val="2"/>
  </w:num>
  <w:num w:numId="14">
    <w:abstractNumId w:val="16"/>
  </w:num>
  <w:num w:numId="15">
    <w:abstractNumId w:val="18"/>
  </w:num>
  <w:num w:numId="16">
    <w:abstractNumId w:val="6"/>
  </w:num>
  <w:num w:numId="17">
    <w:abstractNumId w:val="0"/>
  </w:num>
  <w:num w:numId="18">
    <w:abstractNumId w:val="1"/>
  </w:num>
  <w:num w:numId="19">
    <w:abstractNumId w:val="22"/>
  </w:num>
  <w:num w:numId="20">
    <w:abstractNumId w:val="23"/>
  </w:num>
  <w:num w:numId="21">
    <w:abstractNumId w:val="19"/>
  </w:num>
  <w:num w:numId="22">
    <w:abstractNumId w:val="15"/>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BD"/>
    <w:rsid w:val="000027D6"/>
    <w:rsid w:val="0000750F"/>
    <w:rsid w:val="00032987"/>
    <w:rsid w:val="00032C22"/>
    <w:rsid w:val="00041738"/>
    <w:rsid w:val="00051A81"/>
    <w:rsid w:val="00051B2E"/>
    <w:rsid w:val="0005664B"/>
    <w:rsid w:val="000644C9"/>
    <w:rsid w:val="000A2795"/>
    <w:rsid w:val="000B722E"/>
    <w:rsid w:val="000C1B48"/>
    <w:rsid w:val="000D6BEB"/>
    <w:rsid w:val="000D720B"/>
    <w:rsid w:val="0010050F"/>
    <w:rsid w:val="00111F6E"/>
    <w:rsid w:val="00113327"/>
    <w:rsid w:val="001465B5"/>
    <w:rsid w:val="00147B6A"/>
    <w:rsid w:val="00153B3E"/>
    <w:rsid w:val="00155C66"/>
    <w:rsid w:val="00160F27"/>
    <w:rsid w:val="00163DE8"/>
    <w:rsid w:val="001647F8"/>
    <w:rsid w:val="001661AE"/>
    <w:rsid w:val="0017775E"/>
    <w:rsid w:val="0018435A"/>
    <w:rsid w:val="00185CF8"/>
    <w:rsid w:val="001922E6"/>
    <w:rsid w:val="001A1DEB"/>
    <w:rsid w:val="001A531E"/>
    <w:rsid w:val="001A74D4"/>
    <w:rsid w:val="001C2D08"/>
    <w:rsid w:val="001C3C1C"/>
    <w:rsid w:val="001C4D70"/>
    <w:rsid w:val="001D2473"/>
    <w:rsid w:val="001D5895"/>
    <w:rsid w:val="001E655E"/>
    <w:rsid w:val="001F0920"/>
    <w:rsid w:val="002044DF"/>
    <w:rsid w:val="00206CF5"/>
    <w:rsid w:val="00210C3F"/>
    <w:rsid w:val="00223F9E"/>
    <w:rsid w:val="00242D29"/>
    <w:rsid w:val="00291FD5"/>
    <w:rsid w:val="00292D50"/>
    <w:rsid w:val="002B34E0"/>
    <w:rsid w:val="002B3EC6"/>
    <w:rsid w:val="002C0CE7"/>
    <w:rsid w:val="002C3A34"/>
    <w:rsid w:val="002C4E2F"/>
    <w:rsid w:val="002C65EC"/>
    <w:rsid w:val="002D5C2D"/>
    <w:rsid w:val="002E2DAE"/>
    <w:rsid w:val="002F5082"/>
    <w:rsid w:val="00302D1D"/>
    <w:rsid w:val="00304DD6"/>
    <w:rsid w:val="00323DCB"/>
    <w:rsid w:val="00330676"/>
    <w:rsid w:val="00331346"/>
    <w:rsid w:val="00342C15"/>
    <w:rsid w:val="0037186F"/>
    <w:rsid w:val="0038788D"/>
    <w:rsid w:val="00394551"/>
    <w:rsid w:val="003B0376"/>
    <w:rsid w:val="003B0F0D"/>
    <w:rsid w:val="003B45A3"/>
    <w:rsid w:val="003B6D35"/>
    <w:rsid w:val="003C1374"/>
    <w:rsid w:val="003D4ECC"/>
    <w:rsid w:val="003E1C34"/>
    <w:rsid w:val="003E2821"/>
    <w:rsid w:val="003E2E71"/>
    <w:rsid w:val="003E3197"/>
    <w:rsid w:val="003E4FD9"/>
    <w:rsid w:val="003F0762"/>
    <w:rsid w:val="003F4E86"/>
    <w:rsid w:val="003F665F"/>
    <w:rsid w:val="004062F6"/>
    <w:rsid w:val="00412E36"/>
    <w:rsid w:val="00440E0A"/>
    <w:rsid w:val="00451429"/>
    <w:rsid w:val="00464C77"/>
    <w:rsid w:val="004711EA"/>
    <w:rsid w:val="004803BD"/>
    <w:rsid w:val="0048050B"/>
    <w:rsid w:val="004927D9"/>
    <w:rsid w:val="004A46D8"/>
    <w:rsid w:val="004B345D"/>
    <w:rsid w:val="004C432E"/>
    <w:rsid w:val="004C6B80"/>
    <w:rsid w:val="004D12D7"/>
    <w:rsid w:val="004D6AC9"/>
    <w:rsid w:val="004E0E47"/>
    <w:rsid w:val="004E6495"/>
    <w:rsid w:val="00501ACB"/>
    <w:rsid w:val="005113D5"/>
    <w:rsid w:val="00511F67"/>
    <w:rsid w:val="00512ADF"/>
    <w:rsid w:val="00521C61"/>
    <w:rsid w:val="005226B1"/>
    <w:rsid w:val="00531971"/>
    <w:rsid w:val="005338F1"/>
    <w:rsid w:val="00543714"/>
    <w:rsid w:val="005464D5"/>
    <w:rsid w:val="005654D3"/>
    <w:rsid w:val="00572B7E"/>
    <w:rsid w:val="00572D06"/>
    <w:rsid w:val="00582A4F"/>
    <w:rsid w:val="005A3B10"/>
    <w:rsid w:val="005A59C9"/>
    <w:rsid w:val="005A6F05"/>
    <w:rsid w:val="005B0F9E"/>
    <w:rsid w:val="005B193A"/>
    <w:rsid w:val="005E39DB"/>
    <w:rsid w:val="005E6BBF"/>
    <w:rsid w:val="005E6CAA"/>
    <w:rsid w:val="0060739E"/>
    <w:rsid w:val="006141F7"/>
    <w:rsid w:val="0062774A"/>
    <w:rsid w:val="00663ED2"/>
    <w:rsid w:val="00674DBD"/>
    <w:rsid w:val="00685668"/>
    <w:rsid w:val="0069265F"/>
    <w:rsid w:val="00694652"/>
    <w:rsid w:val="00697CD7"/>
    <w:rsid w:val="006B5330"/>
    <w:rsid w:val="006B6898"/>
    <w:rsid w:val="006C1472"/>
    <w:rsid w:val="006C63AF"/>
    <w:rsid w:val="006D4344"/>
    <w:rsid w:val="006D75C4"/>
    <w:rsid w:val="006E608C"/>
    <w:rsid w:val="006E784F"/>
    <w:rsid w:val="006E7F26"/>
    <w:rsid w:val="006F0FA0"/>
    <w:rsid w:val="006F2540"/>
    <w:rsid w:val="006F4232"/>
    <w:rsid w:val="0070226F"/>
    <w:rsid w:val="00716BBD"/>
    <w:rsid w:val="007207B8"/>
    <w:rsid w:val="00724031"/>
    <w:rsid w:val="00772E51"/>
    <w:rsid w:val="00775B7D"/>
    <w:rsid w:val="0078027E"/>
    <w:rsid w:val="007921C1"/>
    <w:rsid w:val="007B4ABB"/>
    <w:rsid w:val="007C3234"/>
    <w:rsid w:val="007C796A"/>
    <w:rsid w:val="007E50E9"/>
    <w:rsid w:val="008034DC"/>
    <w:rsid w:val="00805C8E"/>
    <w:rsid w:val="00810F6F"/>
    <w:rsid w:val="00825062"/>
    <w:rsid w:val="008308F0"/>
    <w:rsid w:val="008407EF"/>
    <w:rsid w:val="00847E96"/>
    <w:rsid w:val="00852D2B"/>
    <w:rsid w:val="00856D1E"/>
    <w:rsid w:val="00861BF4"/>
    <w:rsid w:val="0086486D"/>
    <w:rsid w:val="008750C8"/>
    <w:rsid w:val="00875DCB"/>
    <w:rsid w:val="00880948"/>
    <w:rsid w:val="00883DA1"/>
    <w:rsid w:val="008D1B0B"/>
    <w:rsid w:val="008E4E60"/>
    <w:rsid w:val="008E53FC"/>
    <w:rsid w:val="008E5D41"/>
    <w:rsid w:val="008F3817"/>
    <w:rsid w:val="008F3BD4"/>
    <w:rsid w:val="00903088"/>
    <w:rsid w:val="009577F6"/>
    <w:rsid w:val="00970753"/>
    <w:rsid w:val="00982D07"/>
    <w:rsid w:val="009904B5"/>
    <w:rsid w:val="0099503E"/>
    <w:rsid w:val="009D0AB8"/>
    <w:rsid w:val="009D4382"/>
    <w:rsid w:val="009D4CFD"/>
    <w:rsid w:val="009F2AA4"/>
    <w:rsid w:val="009F2B16"/>
    <w:rsid w:val="009F6D9D"/>
    <w:rsid w:val="00A03476"/>
    <w:rsid w:val="00A05448"/>
    <w:rsid w:val="00A12CCD"/>
    <w:rsid w:val="00A20695"/>
    <w:rsid w:val="00A25AB2"/>
    <w:rsid w:val="00A3074D"/>
    <w:rsid w:val="00A310E6"/>
    <w:rsid w:val="00A333DE"/>
    <w:rsid w:val="00A359E8"/>
    <w:rsid w:val="00A42953"/>
    <w:rsid w:val="00A47292"/>
    <w:rsid w:val="00A55F41"/>
    <w:rsid w:val="00A66CEB"/>
    <w:rsid w:val="00A93116"/>
    <w:rsid w:val="00AD703E"/>
    <w:rsid w:val="00AF4245"/>
    <w:rsid w:val="00B00201"/>
    <w:rsid w:val="00B02C72"/>
    <w:rsid w:val="00B03B6B"/>
    <w:rsid w:val="00B160D2"/>
    <w:rsid w:val="00B2335D"/>
    <w:rsid w:val="00B36449"/>
    <w:rsid w:val="00B37F39"/>
    <w:rsid w:val="00B4164F"/>
    <w:rsid w:val="00B52810"/>
    <w:rsid w:val="00B62190"/>
    <w:rsid w:val="00B65EED"/>
    <w:rsid w:val="00B74D65"/>
    <w:rsid w:val="00B83063"/>
    <w:rsid w:val="00B87FD7"/>
    <w:rsid w:val="00BA029F"/>
    <w:rsid w:val="00BA1D8B"/>
    <w:rsid w:val="00BB582B"/>
    <w:rsid w:val="00BB74DD"/>
    <w:rsid w:val="00BC4026"/>
    <w:rsid w:val="00BC7B89"/>
    <w:rsid w:val="00BD50BC"/>
    <w:rsid w:val="00BD7928"/>
    <w:rsid w:val="00BE586D"/>
    <w:rsid w:val="00BF398B"/>
    <w:rsid w:val="00BF4FD3"/>
    <w:rsid w:val="00C1129C"/>
    <w:rsid w:val="00C24DC3"/>
    <w:rsid w:val="00C36C3F"/>
    <w:rsid w:val="00C42EDC"/>
    <w:rsid w:val="00C533E4"/>
    <w:rsid w:val="00C7677F"/>
    <w:rsid w:val="00C82158"/>
    <w:rsid w:val="00C918EB"/>
    <w:rsid w:val="00CC6805"/>
    <w:rsid w:val="00CD3757"/>
    <w:rsid w:val="00CE154A"/>
    <w:rsid w:val="00CF3D60"/>
    <w:rsid w:val="00D0259C"/>
    <w:rsid w:val="00D06B58"/>
    <w:rsid w:val="00D12AAD"/>
    <w:rsid w:val="00D24A03"/>
    <w:rsid w:val="00D30404"/>
    <w:rsid w:val="00D374DA"/>
    <w:rsid w:val="00D41E39"/>
    <w:rsid w:val="00D43F44"/>
    <w:rsid w:val="00D51426"/>
    <w:rsid w:val="00D572F4"/>
    <w:rsid w:val="00D64C5E"/>
    <w:rsid w:val="00D661BD"/>
    <w:rsid w:val="00D84645"/>
    <w:rsid w:val="00D87490"/>
    <w:rsid w:val="00D95F62"/>
    <w:rsid w:val="00DA3A82"/>
    <w:rsid w:val="00DA78FA"/>
    <w:rsid w:val="00DB41BD"/>
    <w:rsid w:val="00DC0872"/>
    <w:rsid w:val="00DC302F"/>
    <w:rsid w:val="00DC696F"/>
    <w:rsid w:val="00DD715C"/>
    <w:rsid w:val="00DD7235"/>
    <w:rsid w:val="00DE402F"/>
    <w:rsid w:val="00DE7231"/>
    <w:rsid w:val="00DF4BC8"/>
    <w:rsid w:val="00E00AD1"/>
    <w:rsid w:val="00E103C4"/>
    <w:rsid w:val="00E32EAF"/>
    <w:rsid w:val="00E33F8A"/>
    <w:rsid w:val="00E40456"/>
    <w:rsid w:val="00E44B97"/>
    <w:rsid w:val="00E61082"/>
    <w:rsid w:val="00E64CC7"/>
    <w:rsid w:val="00E6641F"/>
    <w:rsid w:val="00E7299B"/>
    <w:rsid w:val="00E758AF"/>
    <w:rsid w:val="00E832CC"/>
    <w:rsid w:val="00E90835"/>
    <w:rsid w:val="00EA3CFD"/>
    <w:rsid w:val="00EA60FC"/>
    <w:rsid w:val="00EB243E"/>
    <w:rsid w:val="00EC0514"/>
    <w:rsid w:val="00EC6978"/>
    <w:rsid w:val="00EE3A24"/>
    <w:rsid w:val="00EF1AFB"/>
    <w:rsid w:val="00F2668B"/>
    <w:rsid w:val="00F272F3"/>
    <w:rsid w:val="00F343B1"/>
    <w:rsid w:val="00F4505B"/>
    <w:rsid w:val="00F725D5"/>
    <w:rsid w:val="00F76DE0"/>
    <w:rsid w:val="00F77EC5"/>
    <w:rsid w:val="00F86D39"/>
    <w:rsid w:val="00F9080E"/>
    <w:rsid w:val="00F95C99"/>
    <w:rsid w:val="00FC45FE"/>
    <w:rsid w:val="00FD34D3"/>
    <w:rsid w:val="00FE1BB2"/>
    <w:rsid w:val="00FE4835"/>
    <w:rsid w:val="00FF69B6"/>
  </w:rsids>
  <m:mathPr>
    <m:mathFont m:val="Cambria Math"/>
    <m:brkBin m:val="before"/>
    <m:brkBinSub m:val="--"/>
    <m:smallFrac/>
    <m:dispDef/>
    <m:lMargin m:val="0"/>
    <m:rMargin m:val="0"/>
    <m:defJc m:val="centerGroup"/>
    <m:wrapIndent m:val="1440"/>
    <m:intLim m:val="subSup"/>
    <m:naryLim m:val="undOvr"/>
  </m:mathPr>
  <w:themeFontLang w:val="de-CH"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3B21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87490"/>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imes New Roman"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uiPriority w:val="99"/>
    <w:rsid w:val="003F665F"/>
  </w:style>
  <w:style w:type="character" w:styleId="Besucht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87490"/>
    <w:rPr>
      <w:rFonts w:ascii="Arial" w:eastAsia="Times New Roman" w:hAnsi="Arial" w:cs="Times New Roman"/>
      <w:b/>
      <w:bCs/>
      <w:iCs/>
      <w:sz w:val="26"/>
      <w:szCs w:val="28"/>
      <w:lang w:val="de-DE" w:eastAsia="en-US"/>
    </w:rPr>
  </w:style>
  <w:style w:type="character" w:customStyle="1" w:styleId="berschrift3Zchn">
    <w:name w:val="Überschrift 3 Zchn"/>
    <w:link w:val="berschrift3"/>
    <w:uiPriority w:val="9"/>
    <w:rsid w:val="00CC6805"/>
    <w:rPr>
      <w:rFonts w:ascii="Arial" w:eastAsia="Times New Roman" w:hAnsi="Arial" w:cs="Times New Roman"/>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customStyle="1" w:styleId="berschrift12">
    <w:name w:val="Überschrift 12"/>
    <w:rsid w:val="0017775E"/>
    <w:pPr>
      <w:spacing w:line="360" w:lineRule="auto"/>
    </w:pPr>
    <w:rPr>
      <w:rFonts w:ascii="Frutiger LT 57 Cn" w:eastAsia="ヒラギノ角ゴ Pro W3" w:hAnsi="Frutiger LT 57 Cn"/>
      <w:color w:val="000000"/>
      <w:sz w:val="24"/>
      <w:lang w:val="de-DE"/>
    </w:rPr>
  </w:style>
  <w:style w:type="paragraph" w:customStyle="1" w:styleId="berschrift16">
    <w:name w:val="Überschrift 16"/>
    <w:next w:val="Standard"/>
    <w:rsid w:val="0017775E"/>
    <w:pPr>
      <w:keepNext/>
      <w:spacing w:before="240" w:line="360" w:lineRule="auto"/>
      <w:ind w:firstLine="284"/>
      <w:outlineLvl w:val="2"/>
    </w:pPr>
    <w:rPr>
      <w:rFonts w:ascii="Garamond Premr Pro Smbd Subh" w:eastAsia="ヒラギノ角ゴ Pro W3" w:hAnsi="Garamond Premr Pro Smbd Subh"/>
      <w:color w:val="000000"/>
      <w:sz w:val="32"/>
      <w:lang w:val="de-DE"/>
    </w:rPr>
  </w:style>
  <w:style w:type="paragraph" w:customStyle="1" w:styleId="Funotentext1">
    <w:name w:val="Fußnotentext1"/>
    <w:rsid w:val="0017775E"/>
    <w:rPr>
      <w:rFonts w:ascii="Arial Narrow" w:eastAsia="ヒラギノ角ゴ Pro W3" w:hAnsi="Arial Narrow"/>
      <w:color w:val="000000"/>
      <w:sz w:val="18"/>
      <w:lang w:val="de-DE"/>
    </w:rPr>
  </w:style>
  <w:style w:type="character" w:styleId="Kommentarzeichen">
    <w:name w:val="annotation reference"/>
    <w:uiPriority w:val="99"/>
    <w:semiHidden/>
    <w:unhideWhenUsed/>
    <w:rsid w:val="006F4232"/>
    <w:rPr>
      <w:sz w:val="16"/>
      <w:szCs w:val="16"/>
    </w:rPr>
  </w:style>
  <w:style w:type="paragraph" w:styleId="Kommentartext">
    <w:name w:val="annotation text"/>
    <w:basedOn w:val="Standard"/>
    <w:link w:val="KommentartextZchn"/>
    <w:uiPriority w:val="99"/>
    <w:semiHidden/>
    <w:unhideWhenUsed/>
    <w:rsid w:val="006F4232"/>
    <w:rPr>
      <w:sz w:val="20"/>
      <w:szCs w:val="20"/>
    </w:rPr>
  </w:style>
  <w:style w:type="character" w:customStyle="1" w:styleId="KommentartextZchn">
    <w:name w:val="Kommentartext Zchn"/>
    <w:link w:val="Kommentartext"/>
    <w:uiPriority w:val="99"/>
    <w:semiHidden/>
    <w:rsid w:val="006F4232"/>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6F4232"/>
    <w:rPr>
      <w:b/>
      <w:bCs/>
    </w:rPr>
  </w:style>
  <w:style w:type="character" w:customStyle="1" w:styleId="KommentarthemaZchn">
    <w:name w:val="Kommentarthema Zchn"/>
    <w:link w:val="Kommentarthema"/>
    <w:uiPriority w:val="99"/>
    <w:semiHidden/>
    <w:rsid w:val="006F4232"/>
    <w:rPr>
      <w:rFonts w:ascii="Arial" w:hAnsi="Arial" w:cs="Calibri"/>
      <w:b/>
      <w:bCs/>
      <w:lang w:val="de-DE" w:eastAsia="en-US"/>
    </w:rPr>
  </w:style>
  <w:style w:type="paragraph" w:styleId="Dokumentstruktur">
    <w:name w:val="Document Map"/>
    <w:basedOn w:val="Standard"/>
    <w:link w:val="DokumentstrukturZchn"/>
    <w:uiPriority w:val="99"/>
    <w:semiHidden/>
    <w:unhideWhenUsed/>
    <w:rsid w:val="003E3197"/>
    <w:pPr>
      <w:spacing w:after="0" w:line="240" w:lineRule="auto"/>
    </w:pPr>
    <w:rPr>
      <w:rFonts w:ascii="Times New Roman" w:hAnsi="Times New Roman" w:cs="Times New Roman"/>
      <w:sz w:val="24"/>
      <w:szCs w:val="24"/>
    </w:rPr>
  </w:style>
  <w:style w:type="character" w:customStyle="1" w:styleId="DokumentstrukturZchn">
    <w:name w:val="Dokumentstruktur Zchn"/>
    <w:basedOn w:val="Absatz-Standardschriftart"/>
    <w:link w:val="Dokumentstruktur"/>
    <w:uiPriority w:val="99"/>
    <w:semiHidden/>
    <w:rsid w:val="003E3197"/>
    <w:rPr>
      <w:rFonts w:ascii="Times New Roman" w:hAnsi="Times New Roman"/>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de.wikipedia.org/wiki/Der_kleine_Prin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42D3C-9F26-864C-9E96-2ECAC6BB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2205</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Christian Zuber</cp:lastModifiedBy>
  <cp:revision>11</cp:revision>
  <cp:lastPrinted>2016-01-31T11:36:00Z</cp:lastPrinted>
  <dcterms:created xsi:type="dcterms:W3CDTF">2017-04-16T13:51:00Z</dcterms:created>
  <dcterms:modified xsi:type="dcterms:W3CDTF">2017-05-26T06:01:00Z</dcterms:modified>
</cp:coreProperties>
</file>