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266A7" w14:textId="0CC0A5B2" w:rsidR="001E6BDE" w:rsidRDefault="001E6BDE" w:rsidP="001E6BDE">
      <w:pPr>
        <w:rPr>
          <w:rFonts w:cs="Arial"/>
          <w:b/>
          <w:color w:val="000000"/>
          <w:sz w:val="34"/>
          <w:szCs w:val="34"/>
          <w:lang w:val="de-CH"/>
        </w:rPr>
      </w:pPr>
    </w:p>
    <w:p w14:paraId="42C8C2AD" w14:textId="77777777" w:rsidR="001E6BDE" w:rsidRPr="001E6BDE" w:rsidRDefault="001E6BDE" w:rsidP="001E6BDE">
      <w:pPr>
        <w:rPr>
          <w:rFonts w:cs="Arial"/>
          <w:b/>
          <w:color w:val="000000"/>
          <w:sz w:val="34"/>
          <w:szCs w:val="34"/>
          <w:lang w:val="de-CH"/>
        </w:rPr>
      </w:pPr>
    </w:p>
    <w:p w14:paraId="2AE12E8F" w14:textId="77777777" w:rsidR="001E6BDE" w:rsidRPr="001E6BDE" w:rsidRDefault="001E6BDE" w:rsidP="001E6BDE">
      <w:pPr>
        <w:spacing w:after="0"/>
        <w:rPr>
          <w:rFonts w:ascii="Calibri" w:hAnsi="Calibri" w:cs="Arial"/>
          <w:b/>
          <w:color w:val="FF0000"/>
          <w:sz w:val="46"/>
          <w:szCs w:val="46"/>
          <w:lang w:val="de-CH"/>
        </w:rPr>
      </w:pPr>
      <w:r w:rsidRPr="001E6BDE">
        <w:rPr>
          <w:rFonts w:ascii="Calibri" w:hAnsi="Calibri" w:cs="Arial"/>
          <w:b/>
          <w:color w:val="FF0000"/>
          <w:sz w:val="46"/>
          <w:szCs w:val="46"/>
          <w:lang w:val="de-CH"/>
        </w:rPr>
        <w:t>MINT Wahlpflichtfach BL/BS</w:t>
      </w:r>
    </w:p>
    <w:p w14:paraId="1BC3DF4C" w14:textId="77777777" w:rsidR="001E6BDE" w:rsidRPr="001E6BDE" w:rsidRDefault="001E6BDE" w:rsidP="001E6BDE">
      <w:pPr>
        <w:spacing w:after="0"/>
        <w:rPr>
          <w:rFonts w:cs="Arial"/>
          <w:b/>
          <w:color w:val="000000"/>
          <w:sz w:val="30"/>
          <w:szCs w:val="30"/>
          <w:lang w:val="de-CH"/>
        </w:rPr>
      </w:pPr>
    </w:p>
    <w:p w14:paraId="445A14B1" w14:textId="7982272C" w:rsidR="001E6BDE" w:rsidRPr="001E6BDE" w:rsidRDefault="001E6BDE" w:rsidP="001E6BDE">
      <w:pPr>
        <w:spacing w:after="0"/>
        <w:rPr>
          <w:rFonts w:ascii="Calibri" w:hAnsi="Calibri" w:cs="Arial"/>
          <w:b/>
          <w:color w:val="000000"/>
          <w:sz w:val="38"/>
          <w:szCs w:val="38"/>
          <w:lang w:val="de-CH"/>
        </w:rPr>
      </w:pPr>
      <w:r w:rsidRPr="001E6BDE">
        <w:rPr>
          <w:rFonts w:ascii="Calibri" w:hAnsi="Calibri" w:cs="Arial"/>
          <w:b/>
          <w:color w:val="000000"/>
          <w:sz w:val="38"/>
          <w:szCs w:val="38"/>
          <w:lang w:val="de-CH"/>
        </w:rPr>
        <w:t>Modul «</w:t>
      </w:r>
      <w:r w:rsidR="00D250C1">
        <w:rPr>
          <w:rFonts w:ascii="Calibri" w:hAnsi="Calibri" w:cs="Arial"/>
          <w:b/>
          <w:color w:val="000000"/>
          <w:sz w:val="38"/>
          <w:szCs w:val="38"/>
          <w:lang w:val="de-CH"/>
        </w:rPr>
        <w:t>Mikrokosmos</w:t>
      </w:r>
      <w:r w:rsidRPr="001E6BDE">
        <w:rPr>
          <w:rFonts w:ascii="Calibri" w:hAnsi="Calibri" w:cs="Arial"/>
          <w:b/>
          <w:color w:val="000000"/>
          <w:sz w:val="38"/>
          <w:szCs w:val="38"/>
          <w:lang w:val="de-CH"/>
        </w:rPr>
        <w:t>»</w:t>
      </w:r>
    </w:p>
    <w:p w14:paraId="4ED898FA" w14:textId="3C44703E" w:rsidR="001E6BDE" w:rsidRPr="00F01229" w:rsidRDefault="00F01229" w:rsidP="00F01229">
      <w:pPr>
        <w:rPr>
          <w:rFonts w:ascii="Calibri" w:hAnsi="Calibri" w:cs="Arial"/>
          <w:b/>
          <w:color w:val="000000"/>
          <w:sz w:val="32"/>
          <w:szCs w:val="32"/>
        </w:rPr>
      </w:pPr>
      <w:r>
        <w:rPr>
          <w:rFonts w:ascii="Calibri" w:hAnsi="Calibri" w:cs="Arial"/>
          <w:b/>
          <w:color w:val="000000"/>
          <w:sz w:val="32"/>
          <w:szCs w:val="32"/>
        </w:rPr>
        <w:t xml:space="preserve">– Simone </w:t>
      </w:r>
      <w:proofErr w:type="spellStart"/>
      <w:r>
        <w:rPr>
          <w:rFonts w:ascii="Calibri" w:hAnsi="Calibri" w:cs="Arial"/>
          <w:b/>
          <w:color w:val="000000"/>
          <w:sz w:val="32"/>
          <w:szCs w:val="32"/>
        </w:rPr>
        <w:t>Häner</w:t>
      </w:r>
      <w:proofErr w:type="spellEnd"/>
      <w:r>
        <w:rPr>
          <w:rFonts w:ascii="Calibri" w:hAnsi="Calibri" w:cs="Arial"/>
          <w:b/>
          <w:color w:val="000000"/>
          <w:sz w:val="32"/>
          <w:szCs w:val="32"/>
        </w:rPr>
        <w:t xml:space="preserve"> und René Broch –</w:t>
      </w:r>
    </w:p>
    <w:p w14:paraId="66717E04" w14:textId="6F146D52" w:rsidR="001E6BDE" w:rsidRDefault="001E6BDE" w:rsidP="001E6BDE">
      <w:pPr>
        <w:rPr>
          <w:rFonts w:ascii="Calibri" w:hAnsi="Calibri" w:cs="Arial"/>
          <w:b/>
          <w:color w:val="000000"/>
          <w:sz w:val="38"/>
          <w:szCs w:val="38"/>
          <w:lang w:val="de-CH"/>
        </w:rPr>
      </w:pPr>
      <w:r w:rsidRPr="001E6BDE">
        <w:rPr>
          <w:rFonts w:ascii="Calibri" w:hAnsi="Calibri" w:cs="Arial"/>
          <w:b/>
          <w:color w:val="000000"/>
          <w:sz w:val="38"/>
          <w:szCs w:val="38"/>
          <w:lang w:val="de-CH"/>
        </w:rPr>
        <w:t>Dokumentation für die Lehrperson</w:t>
      </w:r>
    </w:p>
    <w:p w14:paraId="48879710" w14:textId="77777777" w:rsidR="00F93CD8" w:rsidRPr="001E6BDE" w:rsidRDefault="00F93CD8" w:rsidP="001E6BDE">
      <w:pPr>
        <w:rPr>
          <w:rFonts w:ascii="Calibri" w:hAnsi="Calibri" w:cs="Arial"/>
          <w:b/>
          <w:color w:val="000000"/>
          <w:sz w:val="38"/>
          <w:szCs w:val="38"/>
          <w:lang w:val="de-CH"/>
        </w:rPr>
      </w:pPr>
      <w:bookmarkStart w:id="0" w:name="_GoBack"/>
      <w:bookmarkEnd w:id="0"/>
    </w:p>
    <w:p w14:paraId="14D3199A" w14:textId="06BE5446" w:rsidR="009965CC" w:rsidRDefault="00F93CD8">
      <w:pPr>
        <w:spacing w:after="0" w:line="240" w:lineRule="auto"/>
      </w:pPr>
      <w:r>
        <w:rPr>
          <w:rFonts w:cs="Arial"/>
          <w:b/>
          <w:noProof/>
          <w:color w:val="000000"/>
          <w:sz w:val="34"/>
          <w:szCs w:val="34"/>
          <w:lang w:val="de-CH" w:eastAsia="de-CH"/>
        </w:rPr>
        <w:drawing>
          <wp:inline distT="0" distB="0" distL="0" distR="0" wp14:anchorId="55A1606D" wp14:editId="28726B35">
            <wp:extent cx="3979707" cy="5961200"/>
            <wp:effectExtent l="0" t="0" r="1905" b="1905"/>
            <wp:docPr id="2" name="Grafik 2" descr="C:\Users\ssczpeh\AppData\Local\Microsoft\Windows\Temporary Internet Files\Content.Word\Mögliches Titel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czpeh\AppData\Local\Microsoft\Windows\Temporary Internet Files\Content.Word\Mögliches Titelbi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3981820" cy="5964365"/>
                    </a:xfrm>
                    <a:prstGeom prst="rect">
                      <a:avLst/>
                    </a:prstGeom>
                    <a:noFill/>
                    <a:ln>
                      <a:noFill/>
                    </a:ln>
                  </pic:spPr>
                </pic:pic>
              </a:graphicData>
            </a:graphic>
          </wp:inline>
        </w:drawing>
      </w:r>
    </w:p>
    <w:p w14:paraId="0189D887" w14:textId="77777777" w:rsidR="009965CC" w:rsidRDefault="009965CC">
      <w:pPr>
        <w:spacing w:after="0" w:line="240" w:lineRule="auto"/>
      </w:pPr>
    </w:p>
    <w:p w14:paraId="5AAB92D4" w14:textId="77777777" w:rsidR="009965CC" w:rsidRDefault="009965CC">
      <w:pPr>
        <w:spacing w:after="0" w:line="240" w:lineRule="auto"/>
      </w:pPr>
    </w:p>
    <w:p w14:paraId="032CC183" w14:textId="77777777" w:rsidR="009965CC" w:rsidRDefault="009965CC">
      <w:pPr>
        <w:spacing w:after="0" w:line="240" w:lineRule="auto"/>
      </w:pPr>
    </w:p>
    <w:p w14:paraId="670860AE" w14:textId="77777777" w:rsidR="009965CC" w:rsidRDefault="009965CC">
      <w:pPr>
        <w:spacing w:after="0" w:line="240" w:lineRule="auto"/>
      </w:pPr>
    </w:p>
    <w:p w14:paraId="4771E5DA" w14:textId="77777777" w:rsidR="009965CC" w:rsidRDefault="009965CC">
      <w:pPr>
        <w:spacing w:after="0" w:line="240" w:lineRule="auto"/>
      </w:pPr>
    </w:p>
    <w:p w14:paraId="778BC996" w14:textId="77777777" w:rsidR="009965CC" w:rsidRDefault="009965CC">
      <w:pPr>
        <w:spacing w:after="0" w:line="240" w:lineRule="auto"/>
      </w:pPr>
    </w:p>
    <w:p w14:paraId="48C18730" w14:textId="77777777" w:rsidR="009965CC" w:rsidRDefault="009965CC">
      <w:pPr>
        <w:spacing w:after="0" w:line="240" w:lineRule="auto"/>
      </w:pPr>
    </w:p>
    <w:p w14:paraId="436C147A" w14:textId="77777777" w:rsidR="009965CC" w:rsidRDefault="009965CC">
      <w:pPr>
        <w:spacing w:after="0" w:line="240" w:lineRule="auto"/>
      </w:pPr>
    </w:p>
    <w:p w14:paraId="245A7692" w14:textId="77777777" w:rsidR="001E6BDE" w:rsidRDefault="001E6BDE">
      <w:pPr>
        <w:spacing w:after="0" w:line="240" w:lineRule="auto"/>
        <w:rPr>
          <w:rFonts w:eastAsiaTheme="majorEastAsia" w:cstheme="majorBidi"/>
          <w:b/>
          <w:bCs/>
          <w:color w:val="000000" w:themeColor="text1"/>
          <w:kern w:val="32"/>
          <w:sz w:val="30"/>
          <w:szCs w:val="32"/>
          <w:lang w:eastAsia="de-CH"/>
        </w:rPr>
      </w:pPr>
      <w:r>
        <w:br w:type="page"/>
      </w:r>
    </w:p>
    <w:p w14:paraId="3D83883F" w14:textId="77777777" w:rsidR="00CD3757" w:rsidRPr="00027B1F" w:rsidRDefault="00CD3757" w:rsidP="002028F4">
      <w:pPr>
        <w:pStyle w:val="berschrift1"/>
        <w:spacing w:line="276" w:lineRule="auto"/>
      </w:pPr>
      <w:r w:rsidRPr="00027B1F">
        <w:lastRenderedPageBreak/>
        <w:t>Vorwort</w:t>
      </w:r>
    </w:p>
    <w:p w14:paraId="41F0A9B9" w14:textId="122F1E93" w:rsidR="00D250C1" w:rsidRPr="00D250C1" w:rsidRDefault="00D250C1" w:rsidP="002028F4">
      <w:pPr>
        <w:spacing w:after="0"/>
        <w:jc w:val="both"/>
        <w:outlineLvl w:val="3"/>
        <w:rPr>
          <w:lang w:val="de-CH" w:eastAsia="de-CH"/>
        </w:rPr>
      </w:pPr>
      <w:r w:rsidRPr="00D250C1">
        <w:rPr>
          <w:lang w:val="de-CH" w:eastAsia="de-CH"/>
        </w:rPr>
        <w:t xml:space="preserve">Im </w:t>
      </w:r>
      <w:r w:rsidR="007D7175">
        <w:rPr>
          <w:lang w:val="de-CH" w:eastAsia="de-CH"/>
        </w:rPr>
        <w:t>zehnten</w:t>
      </w:r>
      <w:r w:rsidRPr="00D250C1">
        <w:rPr>
          <w:lang w:val="de-CH" w:eastAsia="de-CH"/>
        </w:rPr>
        <w:t xml:space="preserve"> Schuljahr nimmt die Berufs- und Laufbahnwahl im überfachlichen Bereich eine bedeutende Stellung ein. Schülerinnen und Schüler orientieren sich in der Arbeitswelt. Sie ver</w:t>
      </w:r>
      <w:r w:rsidR="007D7175">
        <w:rPr>
          <w:lang w:val="de-CH" w:eastAsia="de-CH"/>
        </w:rPr>
        <w:softHyphen/>
      </w:r>
      <w:r w:rsidRPr="00D250C1">
        <w:rPr>
          <w:lang w:val="de-CH" w:eastAsia="de-CH"/>
        </w:rPr>
        <w:t>gleichen dabei ihre Stärken und Interessen mit den Anforderungen der Berufe. Die Arbeits</w:t>
      </w:r>
      <w:r w:rsidR="007D7175">
        <w:rPr>
          <w:lang w:val="de-CH" w:eastAsia="de-CH"/>
        </w:rPr>
        <w:softHyphen/>
      </w:r>
      <w:r w:rsidRPr="00D250C1">
        <w:rPr>
          <w:lang w:val="de-CH" w:eastAsia="de-CH"/>
        </w:rPr>
        <w:t xml:space="preserve">plätze in den Labors der Biologie, </w:t>
      </w:r>
      <w:r w:rsidR="00D90336">
        <w:rPr>
          <w:lang w:val="de-CH" w:eastAsia="de-CH"/>
        </w:rPr>
        <w:t xml:space="preserve">Chemie und </w:t>
      </w:r>
      <w:r w:rsidRPr="00D250C1">
        <w:rPr>
          <w:lang w:val="de-CH" w:eastAsia="de-CH"/>
        </w:rPr>
        <w:t>Physik spielen in der Nordwestschweiz seit je eine wichtige Rolle. Mit der Unterrichtseinheit «Mikrokosmos» versuchen wir</w:t>
      </w:r>
      <w:r w:rsidR="00D90336">
        <w:rPr>
          <w:lang w:val="de-CH" w:eastAsia="de-CH"/>
        </w:rPr>
        <w:t>,</w:t>
      </w:r>
      <w:r w:rsidRPr="00D250C1">
        <w:rPr>
          <w:lang w:val="de-CH" w:eastAsia="de-CH"/>
        </w:rPr>
        <w:t xml:space="preserve"> eine Brücke zwi</w:t>
      </w:r>
      <w:r w:rsidR="007D7175">
        <w:rPr>
          <w:lang w:val="de-CH" w:eastAsia="de-CH"/>
        </w:rPr>
        <w:softHyphen/>
      </w:r>
      <w:r w:rsidRPr="00D250C1">
        <w:rPr>
          <w:lang w:val="de-CH" w:eastAsia="de-CH"/>
        </w:rPr>
        <w:t xml:space="preserve">schen dem naturwissenschaftlichen Unterricht in der Schule und der Arbeitswelt der </w:t>
      </w:r>
      <w:proofErr w:type="spellStart"/>
      <w:r w:rsidRPr="00D250C1">
        <w:rPr>
          <w:lang w:val="de-CH" w:eastAsia="de-CH"/>
        </w:rPr>
        <w:t>Labor</w:t>
      </w:r>
      <w:r w:rsidR="007D7175">
        <w:rPr>
          <w:lang w:val="de-CH" w:eastAsia="de-CH"/>
        </w:rPr>
        <w:softHyphen/>
      </w:r>
      <w:r w:rsidRPr="00D250C1">
        <w:rPr>
          <w:lang w:val="de-CH" w:eastAsia="de-CH"/>
        </w:rPr>
        <w:t>berufe</w:t>
      </w:r>
      <w:proofErr w:type="spellEnd"/>
      <w:r w:rsidRPr="00D250C1">
        <w:rPr>
          <w:lang w:val="de-CH" w:eastAsia="de-CH"/>
        </w:rPr>
        <w:t xml:space="preserve"> zu schlagen. </w:t>
      </w:r>
    </w:p>
    <w:p w14:paraId="48ABE577" w14:textId="77777777" w:rsidR="00D250C1" w:rsidRPr="00D250C1" w:rsidRDefault="00D250C1" w:rsidP="002028F4">
      <w:pPr>
        <w:spacing w:after="0"/>
        <w:jc w:val="both"/>
        <w:outlineLvl w:val="3"/>
        <w:rPr>
          <w:lang w:val="de-CH" w:eastAsia="de-CH"/>
        </w:rPr>
      </w:pPr>
    </w:p>
    <w:p w14:paraId="058ED61C" w14:textId="49FE307C" w:rsidR="00D250C1" w:rsidRPr="00D250C1" w:rsidRDefault="00D250C1" w:rsidP="002028F4">
      <w:pPr>
        <w:spacing w:after="0"/>
        <w:jc w:val="both"/>
        <w:outlineLvl w:val="3"/>
        <w:rPr>
          <w:lang w:val="de-CH" w:eastAsia="de-CH"/>
        </w:rPr>
      </w:pPr>
      <w:r w:rsidRPr="00D250C1">
        <w:rPr>
          <w:lang w:val="de-CH" w:eastAsia="de-CH"/>
        </w:rPr>
        <w:t>Dieses Dokument liefert Ihnen alle Informationen, die Sie als Lehrperson für die Planung und Durchführung der Unterrichtseinheit brauchen (Materiallisten für Experimente, Anleitung</w:t>
      </w:r>
      <w:r w:rsidR="00D90336">
        <w:rPr>
          <w:lang w:val="de-CH" w:eastAsia="de-CH"/>
        </w:rPr>
        <w:t>en</w:t>
      </w:r>
      <w:r w:rsidRPr="00D250C1">
        <w:rPr>
          <w:lang w:val="de-CH" w:eastAsia="de-CH"/>
        </w:rPr>
        <w:t xml:space="preserve"> zur Installation von Software, Hinweise zur Arbeit mit Optionen). Gewisse Unterrichtsteile sind fertig ausgearbeitet (mit Arbeitsblättern für die Schülerinnen und Schüler, Power</w:t>
      </w:r>
      <w:r w:rsidR="00D90336">
        <w:rPr>
          <w:lang w:val="de-CH" w:eastAsia="de-CH"/>
        </w:rPr>
        <w:t>P</w:t>
      </w:r>
      <w:r w:rsidRPr="00D250C1">
        <w:rPr>
          <w:lang w:val="de-CH" w:eastAsia="de-CH"/>
        </w:rPr>
        <w:t>oint-Präsentationen etc.), andere sind offener gestaltet</w:t>
      </w:r>
      <w:r w:rsidR="007D7175">
        <w:rPr>
          <w:lang w:val="de-CH" w:eastAsia="de-CH"/>
        </w:rPr>
        <w:t>,</w:t>
      </w:r>
      <w:r w:rsidRPr="00D250C1">
        <w:rPr>
          <w:lang w:val="de-CH" w:eastAsia="de-CH"/>
        </w:rPr>
        <w:t xml:space="preserve"> und Sie können/müssen die Umsetzung den Bedürfnissen Ihrer Klasse anpassen.</w:t>
      </w:r>
    </w:p>
    <w:p w14:paraId="53B89569" w14:textId="77777777" w:rsidR="00D250C1" w:rsidRPr="00D250C1" w:rsidRDefault="00D250C1" w:rsidP="002028F4">
      <w:pPr>
        <w:spacing w:after="0"/>
        <w:jc w:val="both"/>
        <w:outlineLvl w:val="3"/>
        <w:rPr>
          <w:lang w:val="de-CH" w:eastAsia="de-CH"/>
        </w:rPr>
      </w:pPr>
    </w:p>
    <w:p w14:paraId="6B48C18C" w14:textId="314BB3BE" w:rsidR="00D250C1" w:rsidRDefault="00D250C1" w:rsidP="002028F4">
      <w:pPr>
        <w:spacing w:after="0"/>
        <w:jc w:val="both"/>
        <w:outlineLvl w:val="3"/>
        <w:rPr>
          <w:lang w:val="de-CH" w:eastAsia="de-CH"/>
        </w:rPr>
      </w:pPr>
      <w:r w:rsidRPr="00D250C1">
        <w:rPr>
          <w:lang w:val="de-CH" w:eastAsia="de-CH"/>
        </w:rPr>
        <w:t xml:space="preserve">Neben den Hinweisen zum Ablauf finden Sie in diesem Dokument auch methodisch-didaktische Hinweise und Anregungen, </w:t>
      </w:r>
      <w:r w:rsidR="007D7175">
        <w:rPr>
          <w:lang w:val="de-CH" w:eastAsia="de-CH"/>
        </w:rPr>
        <w:t>die</w:t>
      </w:r>
      <w:r w:rsidR="007D7175" w:rsidRPr="00D250C1">
        <w:rPr>
          <w:lang w:val="de-CH" w:eastAsia="de-CH"/>
        </w:rPr>
        <w:t xml:space="preserve"> </w:t>
      </w:r>
      <w:r w:rsidRPr="00D250C1">
        <w:rPr>
          <w:lang w:val="de-CH" w:eastAsia="de-CH"/>
        </w:rPr>
        <w:t>die Umsetzung im Unterricht aus Sicht der Entwicklerin</w:t>
      </w:r>
      <w:r w:rsidR="00D90336">
        <w:rPr>
          <w:lang w:val="de-CH" w:eastAsia="de-CH"/>
        </w:rPr>
        <w:t xml:space="preserve"> und</w:t>
      </w:r>
      <w:r w:rsidR="00E51AC7">
        <w:rPr>
          <w:lang w:val="de-CH" w:eastAsia="de-CH"/>
        </w:rPr>
        <w:t xml:space="preserve"> </w:t>
      </w:r>
      <w:r w:rsidRPr="00D250C1">
        <w:rPr>
          <w:lang w:val="de-CH" w:eastAsia="de-CH"/>
        </w:rPr>
        <w:t xml:space="preserve">des Entwicklers unterstützen und </w:t>
      </w:r>
      <w:r w:rsidR="00D90336">
        <w:rPr>
          <w:lang w:val="de-CH" w:eastAsia="de-CH"/>
        </w:rPr>
        <w:t xml:space="preserve">die </w:t>
      </w:r>
      <w:r w:rsidRPr="00D250C1">
        <w:rPr>
          <w:lang w:val="de-CH" w:eastAsia="de-CH"/>
        </w:rPr>
        <w:t>sich</w:t>
      </w:r>
      <w:r w:rsidR="00D90336">
        <w:rPr>
          <w:lang w:val="de-CH" w:eastAsia="de-CH"/>
        </w:rPr>
        <w:t xml:space="preserve"> in</w:t>
      </w:r>
      <w:r w:rsidRPr="00D250C1">
        <w:rPr>
          <w:lang w:val="de-CH" w:eastAsia="de-CH"/>
        </w:rPr>
        <w:t xml:space="preserve"> Testläufen mit Schulklassen bewährt haben.</w:t>
      </w:r>
    </w:p>
    <w:p w14:paraId="4E97DEDB" w14:textId="77777777" w:rsidR="00C3036F" w:rsidRDefault="00C3036F">
      <w:pPr>
        <w:spacing w:after="0" w:line="240" w:lineRule="auto"/>
        <w:rPr>
          <w:rFonts w:eastAsiaTheme="majorEastAsia" w:cstheme="majorBidi"/>
          <w:b/>
          <w:bCs/>
          <w:color w:val="000000" w:themeColor="text1"/>
          <w:kern w:val="32"/>
          <w:sz w:val="30"/>
          <w:szCs w:val="32"/>
          <w:lang w:eastAsia="de-CH"/>
        </w:rPr>
      </w:pPr>
      <w:bookmarkStart w:id="1" w:name="_Toc296935907"/>
      <w:r>
        <w:br w:type="page"/>
      </w:r>
    </w:p>
    <w:p w14:paraId="7843ACB0" w14:textId="20DCB852" w:rsidR="00E3511C" w:rsidRPr="00D250C1" w:rsidRDefault="00E3511C" w:rsidP="002028F4">
      <w:pPr>
        <w:pStyle w:val="berschrift1"/>
        <w:spacing w:line="276" w:lineRule="auto"/>
        <w:rPr>
          <w:rFonts w:cs="Arial"/>
          <w:iCs/>
          <w:sz w:val="26"/>
          <w:szCs w:val="26"/>
          <w:lang w:val="de-CH"/>
        </w:rPr>
      </w:pPr>
      <w:r w:rsidRPr="00E3511C">
        <w:lastRenderedPageBreak/>
        <w:t>Vorbereitung</w:t>
      </w:r>
      <w:bookmarkEnd w:id="1"/>
    </w:p>
    <w:p w14:paraId="5744D120" w14:textId="5A2B2787" w:rsidR="00E3511C" w:rsidRPr="00677D8F" w:rsidRDefault="00C3036F" w:rsidP="002028F4">
      <w:pPr>
        <w:keepNext/>
        <w:spacing w:afterLines="40" w:after="96"/>
        <w:jc w:val="both"/>
        <w:outlineLvl w:val="2"/>
        <w:rPr>
          <w:rFonts w:eastAsiaTheme="majorEastAsia" w:cstheme="majorBidi"/>
          <w:bCs/>
          <w:szCs w:val="26"/>
        </w:rPr>
      </w:pPr>
      <w:bookmarkStart w:id="2" w:name="_Toc296935908"/>
      <w:r>
        <w:rPr>
          <w:rFonts w:eastAsiaTheme="majorEastAsia" w:cstheme="majorBidi"/>
          <w:bCs/>
          <w:szCs w:val="26"/>
        </w:rPr>
        <w:t xml:space="preserve">Es empfiehlt sich, die Vorbereitung des Moduls </w:t>
      </w:r>
      <w:r>
        <w:rPr>
          <w:rFonts w:eastAsiaTheme="majorEastAsia" w:cs="Arial"/>
          <w:bCs/>
          <w:szCs w:val="26"/>
        </w:rPr>
        <w:t>«</w:t>
      </w:r>
      <w:r>
        <w:rPr>
          <w:rFonts w:eastAsiaTheme="majorEastAsia" w:cstheme="majorBidi"/>
          <w:bCs/>
          <w:szCs w:val="26"/>
        </w:rPr>
        <w:t>Mikrokosmos</w:t>
      </w:r>
      <w:r>
        <w:rPr>
          <w:rFonts w:eastAsiaTheme="majorEastAsia" w:cs="Arial"/>
          <w:bCs/>
          <w:szCs w:val="26"/>
        </w:rPr>
        <w:t>»</w:t>
      </w:r>
      <w:r>
        <w:rPr>
          <w:rFonts w:eastAsiaTheme="majorEastAsia" w:cstheme="majorBidi"/>
          <w:bCs/>
          <w:szCs w:val="26"/>
        </w:rPr>
        <w:t xml:space="preserve"> s</w:t>
      </w:r>
      <w:r w:rsidR="00E3511C" w:rsidRPr="00677D8F">
        <w:rPr>
          <w:rFonts w:eastAsiaTheme="majorEastAsia" w:cstheme="majorBidi"/>
          <w:bCs/>
          <w:szCs w:val="26"/>
        </w:rPr>
        <w:t>o früh wie möglich</w:t>
      </w:r>
      <w:r w:rsidR="004C27FB">
        <w:rPr>
          <w:rFonts w:eastAsiaTheme="majorEastAsia" w:cstheme="majorBidi"/>
          <w:bCs/>
          <w:szCs w:val="26"/>
        </w:rPr>
        <w:t>, also</w:t>
      </w:r>
      <w:r w:rsidR="00E51AC7">
        <w:rPr>
          <w:rFonts w:eastAsiaTheme="majorEastAsia" w:cstheme="majorBidi"/>
          <w:bCs/>
          <w:szCs w:val="26"/>
        </w:rPr>
        <w:t xml:space="preserve"> </w:t>
      </w:r>
      <w:r w:rsidR="00E3511C" w:rsidRPr="00677D8F">
        <w:rPr>
          <w:rFonts w:eastAsiaTheme="majorEastAsia" w:cstheme="majorBidi"/>
          <w:bCs/>
          <w:szCs w:val="26"/>
        </w:rPr>
        <w:t>min</w:t>
      </w:r>
      <w:r w:rsidR="007D7175">
        <w:rPr>
          <w:rFonts w:eastAsiaTheme="majorEastAsia" w:cstheme="majorBidi"/>
          <w:bCs/>
          <w:szCs w:val="26"/>
        </w:rPr>
        <w:softHyphen/>
      </w:r>
      <w:r w:rsidR="00E3511C" w:rsidRPr="00677D8F">
        <w:rPr>
          <w:rFonts w:eastAsiaTheme="majorEastAsia" w:cstheme="majorBidi"/>
          <w:bCs/>
          <w:szCs w:val="26"/>
        </w:rPr>
        <w:t xml:space="preserve">destens </w:t>
      </w:r>
      <w:r w:rsidR="00E3511C" w:rsidRPr="004C27FB">
        <w:rPr>
          <w:rFonts w:eastAsiaTheme="majorEastAsia" w:cstheme="majorBidi"/>
          <w:b/>
          <w:bCs/>
          <w:szCs w:val="26"/>
        </w:rPr>
        <w:t>ein bis zwei Monate vor Beginn der Unterrichtseinheit</w:t>
      </w:r>
      <w:bookmarkEnd w:id="2"/>
      <w:r w:rsidR="007D7175">
        <w:rPr>
          <w:rFonts w:eastAsiaTheme="majorEastAsia" w:cstheme="majorBidi"/>
          <w:b/>
          <w:bCs/>
          <w:szCs w:val="26"/>
        </w:rPr>
        <w:t>,</w:t>
      </w:r>
      <w:r>
        <w:rPr>
          <w:rFonts w:eastAsiaTheme="majorEastAsia" w:cstheme="majorBidi"/>
          <w:bCs/>
          <w:szCs w:val="26"/>
        </w:rPr>
        <w:t xml:space="preserve"> in Angriff zu nehmen</w:t>
      </w:r>
      <w:r w:rsidR="004C27FB">
        <w:rPr>
          <w:rFonts w:eastAsiaTheme="majorEastAsia" w:cstheme="majorBidi"/>
          <w:bCs/>
          <w:szCs w:val="26"/>
        </w:rPr>
        <w:t>:</w:t>
      </w:r>
    </w:p>
    <w:p w14:paraId="061795C4" w14:textId="44983C6F" w:rsidR="00E3511C" w:rsidRPr="00D250C1" w:rsidRDefault="00E3511C" w:rsidP="002028F4">
      <w:pPr>
        <w:numPr>
          <w:ilvl w:val="0"/>
          <w:numId w:val="31"/>
        </w:numPr>
        <w:spacing w:after="0"/>
        <w:ind w:left="426" w:hanging="284"/>
        <w:jc w:val="both"/>
        <w:rPr>
          <w:lang w:val="de-CH" w:eastAsia="de-CH"/>
        </w:rPr>
      </w:pPr>
      <w:r w:rsidRPr="00D250C1">
        <w:rPr>
          <w:lang w:val="de-CH" w:eastAsia="de-CH"/>
        </w:rPr>
        <w:t>Terminvereinbarungen für Exkursion</w:t>
      </w:r>
      <w:r w:rsidR="00F86B66">
        <w:rPr>
          <w:lang w:val="de-CH" w:eastAsia="de-CH"/>
        </w:rPr>
        <w:t>en</w:t>
      </w:r>
      <w:r w:rsidRPr="00D250C1">
        <w:rPr>
          <w:lang w:val="de-CH" w:eastAsia="de-CH"/>
        </w:rPr>
        <w:t xml:space="preserve"> oder mit </w:t>
      </w:r>
      <w:r w:rsidR="00F86B66">
        <w:rPr>
          <w:lang w:val="de-CH" w:eastAsia="de-CH"/>
        </w:rPr>
        <w:t xml:space="preserve">einem </w:t>
      </w:r>
      <w:r w:rsidR="004C27FB">
        <w:rPr>
          <w:lang w:val="de-CH" w:eastAsia="de-CH"/>
        </w:rPr>
        <w:t>Gast/</w:t>
      </w:r>
      <w:r w:rsidR="007D7175">
        <w:rPr>
          <w:lang w:val="de-CH" w:eastAsia="de-CH"/>
        </w:rPr>
        <w:t xml:space="preserve">mit </w:t>
      </w:r>
      <w:r w:rsidR="00F86B66">
        <w:rPr>
          <w:lang w:val="de-CH" w:eastAsia="de-CH"/>
        </w:rPr>
        <w:t xml:space="preserve">Gästen </w:t>
      </w:r>
      <w:r w:rsidRPr="00D250C1">
        <w:rPr>
          <w:lang w:val="de-CH" w:eastAsia="de-CH"/>
        </w:rPr>
        <w:t xml:space="preserve">aus der Berufswelt </w:t>
      </w:r>
    </w:p>
    <w:p w14:paraId="135B9A80" w14:textId="1F5358BA" w:rsidR="00E3511C" w:rsidRPr="004C27FB" w:rsidRDefault="00E3511C" w:rsidP="002028F4">
      <w:pPr>
        <w:numPr>
          <w:ilvl w:val="0"/>
          <w:numId w:val="31"/>
        </w:numPr>
        <w:spacing w:after="80"/>
        <w:ind w:left="426" w:hanging="284"/>
        <w:jc w:val="both"/>
        <w:rPr>
          <w:lang w:val="de-CH" w:eastAsia="de-CH"/>
        </w:rPr>
      </w:pPr>
      <w:r w:rsidRPr="00D250C1">
        <w:rPr>
          <w:lang w:val="de-CH" w:eastAsia="de-CH"/>
        </w:rPr>
        <w:t>Materialbestellungen für die Lektionen 1</w:t>
      </w:r>
      <w:r w:rsidR="00F86B66">
        <w:rPr>
          <w:lang w:val="de-CH" w:eastAsia="de-CH"/>
        </w:rPr>
        <w:t>–</w:t>
      </w:r>
      <w:r w:rsidRPr="00D250C1">
        <w:rPr>
          <w:lang w:val="de-CH" w:eastAsia="de-CH"/>
        </w:rPr>
        <w:t>6</w:t>
      </w:r>
      <w:r w:rsidR="004C27FB">
        <w:rPr>
          <w:lang w:val="de-CH" w:eastAsia="de-CH"/>
        </w:rPr>
        <w:t xml:space="preserve"> (</w:t>
      </w:r>
      <w:r w:rsidR="007D7175">
        <w:rPr>
          <w:lang w:val="de-CH" w:eastAsia="de-CH"/>
        </w:rPr>
        <w:t xml:space="preserve">die </w:t>
      </w:r>
      <w:r w:rsidR="004C27FB">
        <w:rPr>
          <w:lang w:val="de-CH" w:eastAsia="de-CH"/>
        </w:rPr>
        <w:t>f</w:t>
      </w:r>
      <w:r w:rsidRPr="00D250C1">
        <w:rPr>
          <w:lang w:val="de-CH" w:eastAsia="de-CH"/>
        </w:rPr>
        <w:t>olgende Liste ist eine Gesamtansicht</w:t>
      </w:r>
      <w:r w:rsidR="00F86B66">
        <w:rPr>
          <w:lang w:val="de-CH" w:eastAsia="de-CH"/>
        </w:rPr>
        <w:t>;</w:t>
      </w:r>
      <w:r w:rsidRPr="00D250C1">
        <w:rPr>
          <w:lang w:val="de-CH" w:eastAsia="de-CH"/>
        </w:rPr>
        <w:t xml:space="preserve"> je nach Wahl der Unterrichtsinhalte brauchen </w:t>
      </w:r>
      <w:r w:rsidR="00F86B66">
        <w:rPr>
          <w:lang w:val="de-CH" w:eastAsia="de-CH"/>
        </w:rPr>
        <w:t>S</w:t>
      </w:r>
      <w:r w:rsidRPr="00D250C1">
        <w:rPr>
          <w:lang w:val="de-CH" w:eastAsia="de-CH"/>
        </w:rPr>
        <w:t>ie nicht alles</w:t>
      </w:r>
      <w:r w:rsidR="004C27FB">
        <w:rPr>
          <w:lang w:val="de-CH" w:eastAsia="de-CH"/>
        </w:rPr>
        <w:t>):</w:t>
      </w:r>
    </w:p>
    <w:tbl>
      <w:tblPr>
        <w:tblStyle w:val="Tabellenraster2"/>
        <w:tblW w:w="8663" w:type="dxa"/>
        <w:tblInd w:w="675" w:type="dxa"/>
        <w:tblLook w:val="04A0" w:firstRow="1" w:lastRow="0" w:firstColumn="1" w:lastColumn="0" w:noHBand="0" w:noVBand="1"/>
      </w:tblPr>
      <w:tblGrid>
        <w:gridCol w:w="1706"/>
        <w:gridCol w:w="2405"/>
        <w:gridCol w:w="4552"/>
      </w:tblGrid>
      <w:tr w:rsidR="00F86B66" w:rsidRPr="00F86B66" w14:paraId="4FC159A6" w14:textId="77777777" w:rsidTr="004C27FB">
        <w:tc>
          <w:tcPr>
            <w:tcW w:w="1706" w:type="dxa"/>
          </w:tcPr>
          <w:p w14:paraId="1BD2422E" w14:textId="47991BF5" w:rsidR="00F86B66" w:rsidRPr="00677D8F" w:rsidRDefault="00F86B66" w:rsidP="000F0964">
            <w:pPr>
              <w:spacing w:after="0" w:line="240" w:lineRule="auto"/>
              <w:jc w:val="left"/>
              <w:rPr>
                <w:rFonts w:cs="Arial"/>
                <w:b/>
                <w:sz w:val="20"/>
                <w:szCs w:val="20"/>
                <w:lang w:val="de-CH" w:eastAsia="de-CH"/>
              </w:rPr>
            </w:pPr>
            <w:r w:rsidRPr="00677D8F">
              <w:rPr>
                <w:rFonts w:cs="Arial"/>
                <w:b/>
                <w:sz w:val="20"/>
                <w:szCs w:val="20"/>
                <w:lang w:val="de-CH" w:eastAsia="de-CH"/>
              </w:rPr>
              <w:t>Was</w:t>
            </w:r>
          </w:p>
        </w:tc>
        <w:tc>
          <w:tcPr>
            <w:tcW w:w="2405" w:type="dxa"/>
          </w:tcPr>
          <w:p w14:paraId="6C419448" w14:textId="57D259FF" w:rsidR="00F86B66" w:rsidRPr="00677D8F" w:rsidRDefault="00F86B66" w:rsidP="004C27FB">
            <w:pPr>
              <w:spacing w:after="0" w:line="240" w:lineRule="auto"/>
              <w:jc w:val="left"/>
              <w:rPr>
                <w:rFonts w:cs="Arial"/>
                <w:b/>
                <w:sz w:val="20"/>
                <w:szCs w:val="20"/>
                <w:lang w:val="de-CH" w:eastAsia="de-CH"/>
              </w:rPr>
            </w:pPr>
            <w:r w:rsidRPr="00677D8F">
              <w:rPr>
                <w:rFonts w:cs="Arial"/>
                <w:b/>
                <w:sz w:val="20"/>
                <w:szCs w:val="20"/>
                <w:lang w:val="de-CH" w:eastAsia="de-CH"/>
              </w:rPr>
              <w:t>Wo</w:t>
            </w:r>
          </w:p>
        </w:tc>
        <w:tc>
          <w:tcPr>
            <w:tcW w:w="4552" w:type="dxa"/>
          </w:tcPr>
          <w:p w14:paraId="2AE2897D" w14:textId="3BD37D3B" w:rsidR="00F86B66" w:rsidRPr="00677D8F" w:rsidRDefault="00F86B66" w:rsidP="000F0964">
            <w:pPr>
              <w:widowControl w:val="0"/>
              <w:autoSpaceDE w:val="0"/>
              <w:autoSpaceDN w:val="0"/>
              <w:adjustRightInd w:val="0"/>
              <w:spacing w:after="0" w:line="240" w:lineRule="auto"/>
              <w:jc w:val="left"/>
              <w:rPr>
                <w:rFonts w:cs="Arial"/>
                <w:b/>
                <w:color w:val="262626"/>
                <w:sz w:val="20"/>
                <w:szCs w:val="20"/>
                <w:lang w:eastAsia="de-CH"/>
              </w:rPr>
            </w:pPr>
            <w:r w:rsidRPr="00677D8F">
              <w:rPr>
                <w:rFonts w:cs="Arial"/>
                <w:b/>
                <w:color w:val="262626"/>
                <w:sz w:val="20"/>
                <w:szCs w:val="20"/>
                <w:lang w:eastAsia="de-CH"/>
              </w:rPr>
              <w:t>Weitere Informationen</w:t>
            </w:r>
          </w:p>
        </w:tc>
      </w:tr>
      <w:tr w:rsidR="004C27FB" w:rsidRPr="00D250C1" w14:paraId="7E850CCF" w14:textId="77777777" w:rsidTr="004C27FB">
        <w:tc>
          <w:tcPr>
            <w:tcW w:w="1706" w:type="dxa"/>
          </w:tcPr>
          <w:p w14:paraId="3C42D8D9" w14:textId="403B54C5" w:rsidR="00E3511C" w:rsidRPr="00D250C1" w:rsidRDefault="007D7175" w:rsidP="000F0964">
            <w:pPr>
              <w:spacing w:after="0" w:line="240" w:lineRule="auto"/>
              <w:rPr>
                <w:rFonts w:cs="Arial"/>
                <w:sz w:val="20"/>
                <w:szCs w:val="20"/>
                <w:lang w:val="de-CH" w:eastAsia="de-CH"/>
              </w:rPr>
            </w:pPr>
            <w:r>
              <w:rPr>
                <w:rFonts w:cs="Arial"/>
                <w:sz w:val="20"/>
                <w:szCs w:val="20"/>
                <w:lang w:val="de-CH" w:eastAsia="de-CH"/>
              </w:rPr>
              <w:t>a</w:t>
            </w:r>
            <w:r w:rsidR="00E3511C" w:rsidRPr="00D250C1">
              <w:rPr>
                <w:rFonts w:cs="Arial"/>
                <w:sz w:val="20"/>
                <w:szCs w:val="20"/>
                <w:lang w:val="de-CH" w:eastAsia="de-CH"/>
              </w:rPr>
              <w:t>ufsteckbare Linsenvorsätze für Smartphones</w:t>
            </w:r>
          </w:p>
        </w:tc>
        <w:tc>
          <w:tcPr>
            <w:tcW w:w="2405" w:type="dxa"/>
          </w:tcPr>
          <w:p w14:paraId="7E9B1385" w14:textId="77777777" w:rsidR="00CE1520" w:rsidRDefault="00E3511C" w:rsidP="000F0964">
            <w:pPr>
              <w:spacing w:after="0" w:line="240" w:lineRule="auto"/>
              <w:rPr>
                <w:rFonts w:cs="Arial"/>
                <w:sz w:val="20"/>
                <w:szCs w:val="20"/>
                <w:lang w:val="de-CH" w:eastAsia="de-CH"/>
              </w:rPr>
            </w:pPr>
            <w:proofErr w:type="spellStart"/>
            <w:r w:rsidRPr="00D250C1">
              <w:rPr>
                <w:rFonts w:cs="Arial"/>
                <w:sz w:val="20"/>
                <w:szCs w:val="20"/>
                <w:lang w:val="de-CH" w:eastAsia="de-CH"/>
              </w:rPr>
              <w:t>Designerei</w:t>
            </w:r>
            <w:proofErr w:type="spellEnd"/>
            <w:r w:rsidR="00E51AC7">
              <w:rPr>
                <w:rFonts w:cs="Arial"/>
                <w:sz w:val="20"/>
                <w:szCs w:val="20"/>
                <w:lang w:val="de-CH" w:eastAsia="de-CH"/>
              </w:rPr>
              <w:t xml:space="preserve">: </w:t>
            </w:r>
          </w:p>
          <w:p w14:paraId="6B85C715" w14:textId="03224C1D" w:rsidR="00E3511C" w:rsidRPr="00D250C1" w:rsidRDefault="00F5472D" w:rsidP="000F0964">
            <w:pPr>
              <w:spacing w:after="0" w:line="240" w:lineRule="auto"/>
              <w:rPr>
                <w:rFonts w:cs="Arial"/>
                <w:sz w:val="20"/>
                <w:szCs w:val="20"/>
                <w:lang w:val="de-CH" w:eastAsia="de-CH"/>
              </w:rPr>
            </w:pPr>
            <w:r>
              <w:rPr>
                <w:rFonts w:cs="Arial"/>
                <w:sz w:val="20"/>
                <w:szCs w:val="20"/>
                <w:lang w:val="de-CH" w:eastAsia="de-CH"/>
              </w:rPr>
              <w:t>http</w:t>
            </w:r>
            <w:r w:rsidR="00CE1520">
              <w:rPr>
                <w:rFonts w:cs="Arial"/>
                <w:sz w:val="20"/>
                <w:szCs w:val="20"/>
                <w:lang w:val="de-CH" w:eastAsia="de-CH"/>
              </w:rPr>
              <w:t>://</w:t>
            </w:r>
            <w:hyperlink r:id="rId10" w:history="1">
              <w:r w:rsidR="00E3511C" w:rsidRPr="00677D8F">
                <w:rPr>
                  <w:rFonts w:cs="Arial"/>
                  <w:sz w:val="20"/>
                  <w:szCs w:val="20"/>
                  <w:lang w:val="de-CH" w:eastAsia="de-CH"/>
                </w:rPr>
                <w:t>my-icros.ch</w:t>
              </w:r>
            </w:hyperlink>
          </w:p>
        </w:tc>
        <w:tc>
          <w:tcPr>
            <w:tcW w:w="4552" w:type="dxa"/>
          </w:tcPr>
          <w:p w14:paraId="0633710F" w14:textId="026C5722" w:rsidR="00E3511C" w:rsidRPr="00D250C1" w:rsidRDefault="00F86B66" w:rsidP="00D731FA">
            <w:pPr>
              <w:widowControl w:val="0"/>
              <w:autoSpaceDE w:val="0"/>
              <w:autoSpaceDN w:val="0"/>
              <w:adjustRightInd w:val="0"/>
              <w:spacing w:after="0" w:line="240" w:lineRule="auto"/>
              <w:rPr>
                <w:rFonts w:cs="Arial"/>
                <w:color w:val="262626"/>
                <w:sz w:val="20"/>
                <w:szCs w:val="20"/>
                <w:lang w:eastAsia="de-CH"/>
              </w:rPr>
            </w:pPr>
            <w:r>
              <w:rPr>
                <w:rFonts w:cs="Arial"/>
                <w:color w:val="262626"/>
                <w:sz w:val="20"/>
                <w:szCs w:val="20"/>
                <w:lang w:eastAsia="de-CH"/>
              </w:rPr>
              <w:t>Das Smartphone-Mikroskop «</w:t>
            </w:r>
            <w:proofErr w:type="spellStart"/>
            <w:r w:rsidR="00E3511C" w:rsidRPr="00D250C1">
              <w:rPr>
                <w:rFonts w:cs="Arial"/>
                <w:color w:val="262626"/>
                <w:sz w:val="20"/>
                <w:szCs w:val="20"/>
                <w:lang w:eastAsia="de-CH"/>
              </w:rPr>
              <w:t>my-iCros</w:t>
            </w:r>
            <w:proofErr w:type="spellEnd"/>
            <w:r>
              <w:rPr>
                <w:rFonts w:cs="Arial"/>
                <w:color w:val="262626"/>
                <w:sz w:val="20"/>
                <w:szCs w:val="20"/>
                <w:lang w:eastAsia="de-CH"/>
              </w:rPr>
              <w:t>»</w:t>
            </w:r>
            <w:r w:rsidR="00E3511C" w:rsidRPr="00D250C1">
              <w:rPr>
                <w:rFonts w:cs="Arial"/>
                <w:color w:val="262626"/>
                <w:sz w:val="20"/>
                <w:szCs w:val="20"/>
                <w:lang w:eastAsia="de-CH"/>
              </w:rPr>
              <w:t xml:space="preserve"> kostet </w:t>
            </w:r>
            <w:r w:rsidR="00D731FA" w:rsidRPr="00D250C1">
              <w:rPr>
                <w:rFonts w:cs="Arial"/>
                <w:color w:val="262626"/>
                <w:sz w:val="20"/>
                <w:szCs w:val="20"/>
                <w:lang w:eastAsia="de-CH"/>
              </w:rPr>
              <w:t>für</w:t>
            </w:r>
            <w:r w:rsidR="00D731FA">
              <w:rPr>
                <w:rFonts w:cs="Arial"/>
                <w:color w:val="262626"/>
                <w:sz w:val="20"/>
                <w:szCs w:val="20"/>
                <w:lang w:eastAsia="de-CH"/>
              </w:rPr>
              <w:t xml:space="preserve"> da</w:t>
            </w:r>
            <w:r w:rsidR="00D731FA" w:rsidRPr="00D250C1">
              <w:rPr>
                <w:rFonts w:cs="Arial"/>
                <w:color w:val="262626"/>
                <w:sz w:val="20"/>
                <w:szCs w:val="20"/>
                <w:lang w:eastAsia="de-CH"/>
              </w:rPr>
              <w:t xml:space="preserve">s iPhone 6 Plus </w:t>
            </w:r>
            <w:r w:rsidR="00E3511C" w:rsidRPr="00D250C1">
              <w:rPr>
                <w:rFonts w:cs="Arial"/>
                <w:color w:val="262626"/>
                <w:sz w:val="20"/>
                <w:szCs w:val="20"/>
                <w:lang w:eastAsia="de-CH"/>
              </w:rPr>
              <w:t>CHF 19.</w:t>
            </w:r>
            <w:r>
              <w:rPr>
                <w:rFonts w:cs="Arial"/>
                <w:color w:val="262626"/>
                <w:sz w:val="20"/>
                <w:szCs w:val="20"/>
                <w:lang w:eastAsia="de-CH"/>
              </w:rPr>
              <w:t>−</w:t>
            </w:r>
            <w:r w:rsidR="00E3511C" w:rsidRPr="00D250C1">
              <w:rPr>
                <w:rFonts w:cs="Arial"/>
                <w:color w:val="262626"/>
                <w:sz w:val="20"/>
                <w:szCs w:val="20"/>
                <w:lang w:eastAsia="de-CH"/>
              </w:rPr>
              <w:t xml:space="preserve"> bzw. CHF 22.</w:t>
            </w:r>
            <w:r>
              <w:rPr>
                <w:rFonts w:cs="Arial"/>
                <w:color w:val="262626"/>
                <w:sz w:val="20"/>
                <w:szCs w:val="20"/>
                <w:lang w:eastAsia="de-CH"/>
              </w:rPr>
              <w:t>−</w:t>
            </w:r>
            <w:r w:rsidR="00E3511C" w:rsidRPr="00D250C1">
              <w:rPr>
                <w:rFonts w:cs="Arial"/>
                <w:color w:val="262626"/>
                <w:sz w:val="20"/>
                <w:szCs w:val="20"/>
                <w:lang w:eastAsia="de-CH"/>
              </w:rPr>
              <w:t xml:space="preserve"> (inkl. MwSt.), </w:t>
            </w:r>
            <w:r w:rsidR="0085408E">
              <w:rPr>
                <w:rFonts w:cs="Arial"/>
                <w:color w:val="262626"/>
                <w:sz w:val="20"/>
                <w:szCs w:val="20"/>
                <w:lang w:eastAsia="de-CH"/>
              </w:rPr>
              <w:t xml:space="preserve">der </w:t>
            </w:r>
            <w:r w:rsidR="00E3511C" w:rsidRPr="00D250C1">
              <w:rPr>
                <w:rFonts w:cs="Arial"/>
                <w:sz w:val="20"/>
                <w:szCs w:val="20"/>
                <w:lang w:val="de-CH" w:eastAsia="de-CH"/>
              </w:rPr>
              <w:t>Versand</w:t>
            </w:r>
            <w:r w:rsidR="0085408E">
              <w:rPr>
                <w:rFonts w:cs="Arial"/>
                <w:sz w:val="20"/>
                <w:szCs w:val="20"/>
                <w:lang w:val="de-CH" w:eastAsia="de-CH"/>
              </w:rPr>
              <w:t xml:space="preserve"> ist</w:t>
            </w:r>
            <w:r w:rsidR="00E3511C" w:rsidRPr="00D250C1">
              <w:rPr>
                <w:rFonts w:cs="Arial"/>
                <w:sz w:val="20"/>
                <w:szCs w:val="20"/>
                <w:lang w:val="de-CH" w:eastAsia="de-CH"/>
              </w:rPr>
              <w:t xml:space="preserve"> kostenlos</w:t>
            </w:r>
            <w:r w:rsidR="0085408E">
              <w:rPr>
                <w:rFonts w:cs="Arial"/>
                <w:sz w:val="20"/>
                <w:szCs w:val="20"/>
                <w:lang w:val="de-CH" w:eastAsia="de-CH"/>
              </w:rPr>
              <w:t>.</w:t>
            </w:r>
          </w:p>
        </w:tc>
      </w:tr>
      <w:tr w:rsidR="004C27FB" w:rsidRPr="00D250C1" w14:paraId="6A9F216F" w14:textId="77777777" w:rsidTr="004C27FB">
        <w:tc>
          <w:tcPr>
            <w:tcW w:w="1706" w:type="dxa"/>
          </w:tcPr>
          <w:p w14:paraId="51496286" w14:textId="11576209" w:rsidR="00E3511C" w:rsidRPr="00D250C1" w:rsidRDefault="00DB6938" w:rsidP="000F0964">
            <w:pPr>
              <w:spacing w:after="0" w:line="240" w:lineRule="auto"/>
              <w:rPr>
                <w:rFonts w:cs="Arial"/>
                <w:sz w:val="20"/>
                <w:szCs w:val="20"/>
                <w:lang w:val="de-CH" w:eastAsia="de-CH"/>
              </w:rPr>
            </w:pPr>
            <w:r>
              <w:rPr>
                <w:rFonts w:cs="Arial"/>
                <w:sz w:val="20"/>
                <w:szCs w:val="20"/>
                <w:lang w:val="de-CH" w:eastAsia="de-CH"/>
              </w:rPr>
              <w:t>a</w:t>
            </w:r>
            <w:r w:rsidR="00E3511C" w:rsidRPr="00D250C1">
              <w:rPr>
                <w:rFonts w:cs="Arial"/>
                <w:sz w:val="20"/>
                <w:szCs w:val="20"/>
                <w:lang w:val="de-CH" w:eastAsia="de-CH"/>
              </w:rPr>
              <w:t>ufsteckbare Linsenvorsätze für Smartphones</w:t>
            </w:r>
          </w:p>
        </w:tc>
        <w:tc>
          <w:tcPr>
            <w:tcW w:w="2405" w:type="dxa"/>
          </w:tcPr>
          <w:p w14:paraId="07559C4E" w14:textId="6206033B" w:rsidR="00E3511C" w:rsidRPr="00CE1520" w:rsidRDefault="00E3511C">
            <w:pPr>
              <w:spacing w:after="0" w:line="240" w:lineRule="auto"/>
              <w:jc w:val="left"/>
              <w:rPr>
                <w:rFonts w:eastAsia="Calibri" w:cs="Arial"/>
                <w:sz w:val="20"/>
                <w:szCs w:val="20"/>
                <w:lang w:val="de-CH" w:eastAsia="de-CH"/>
              </w:rPr>
            </w:pPr>
            <w:r w:rsidRPr="00CE1520">
              <w:rPr>
                <w:rFonts w:cs="Arial"/>
                <w:sz w:val="20"/>
                <w:szCs w:val="20"/>
                <w:lang w:val="de-CH" w:eastAsia="de-CH"/>
              </w:rPr>
              <w:t>Pearl, Conrad</w:t>
            </w:r>
            <w:r w:rsidRPr="00F01229">
              <w:rPr>
                <w:color w:val="262626"/>
                <w:sz w:val="20"/>
                <w:szCs w:val="20"/>
              </w:rPr>
              <w:t xml:space="preserve"> und ähn</w:t>
            </w:r>
            <w:r w:rsidR="00CE1520" w:rsidRPr="00F01229">
              <w:rPr>
                <w:color w:val="262626"/>
                <w:sz w:val="20"/>
                <w:szCs w:val="20"/>
              </w:rPr>
              <w:softHyphen/>
            </w:r>
            <w:r w:rsidRPr="00F01229">
              <w:rPr>
                <w:color w:val="262626"/>
                <w:sz w:val="20"/>
                <w:szCs w:val="20"/>
              </w:rPr>
              <w:t>liche Fachhändler</w:t>
            </w:r>
          </w:p>
        </w:tc>
        <w:tc>
          <w:tcPr>
            <w:tcW w:w="4552" w:type="dxa"/>
          </w:tcPr>
          <w:p w14:paraId="7A5A05D8" w14:textId="3150DFB0" w:rsidR="00E3511C" w:rsidRPr="00D250C1" w:rsidRDefault="00E3511C" w:rsidP="0085408E">
            <w:pPr>
              <w:widowControl w:val="0"/>
              <w:autoSpaceDE w:val="0"/>
              <w:autoSpaceDN w:val="0"/>
              <w:adjustRightInd w:val="0"/>
              <w:spacing w:after="0" w:line="240" w:lineRule="auto"/>
              <w:rPr>
                <w:rFonts w:cs="Arial"/>
                <w:color w:val="262626"/>
                <w:sz w:val="20"/>
                <w:szCs w:val="20"/>
                <w:lang w:eastAsia="de-CH"/>
              </w:rPr>
            </w:pPr>
            <w:r w:rsidRPr="00D250C1">
              <w:rPr>
                <w:rFonts w:cs="Arial"/>
                <w:color w:val="262626"/>
                <w:sz w:val="20"/>
                <w:szCs w:val="20"/>
                <w:lang w:eastAsia="de-CH"/>
              </w:rPr>
              <w:t xml:space="preserve">Diverse Produkte </w:t>
            </w:r>
            <w:r w:rsidR="0085408E">
              <w:rPr>
                <w:rFonts w:cs="Arial"/>
                <w:color w:val="262626"/>
                <w:sz w:val="20"/>
                <w:szCs w:val="20"/>
                <w:lang w:eastAsia="de-CH"/>
              </w:rPr>
              <w:t xml:space="preserve">– </w:t>
            </w:r>
            <w:r w:rsidRPr="00D250C1">
              <w:rPr>
                <w:rFonts w:cs="Arial"/>
                <w:color w:val="262626"/>
                <w:sz w:val="20"/>
                <w:szCs w:val="20"/>
                <w:lang w:eastAsia="de-CH"/>
              </w:rPr>
              <w:t>je nach Smartphone</w:t>
            </w:r>
            <w:r w:rsidR="0085408E">
              <w:rPr>
                <w:rFonts w:cs="Arial"/>
                <w:color w:val="262626"/>
                <w:sz w:val="20"/>
                <w:szCs w:val="20"/>
                <w:lang w:eastAsia="de-CH"/>
              </w:rPr>
              <w:t xml:space="preserve"> –</w:t>
            </w:r>
            <w:r w:rsidRPr="00D250C1">
              <w:rPr>
                <w:rFonts w:cs="Arial"/>
                <w:color w:val="262626"/>
                <w:sz w:val="20"/>
                <w:szCs w:val="20"/>
                <w:lang w:eastAsia="de-CH"/>
              </w:rPr>
              <w:t xml:space="preserve"> </w:t>
            </w:r>
            <w:r w:rsidR="0085408E">
              <w:rPr>
                <w:rFonts w:cs="Arial"/>
                <w:color w:val="262626"/>
                <w:sz w:val="20"/>
                <w:szCs w:val="20"/>
                <w:lang w:eastAsia="de-CH"/>
              </w:rPr>
              <w:t>k</w:t>
            </w:r>
            <w:r w:rsidRPr="00D250C1">
              <w:rPr>
                <w:rFonts w:cs="Arial"/>
                <w:color w:val="262626"/>
                <w:sz w:val="20"/>
                <w:szCs w:val="20"/>
                <w:lang w:eastAsia="de-CH"/>
              </w:rPr>
              <w:t xml:space="preserve">osten </w:t>
            </w:r>
            <w:r w:rsidR="0085408E">
              <w:rPr>
                <w:rFonts w:cs="Arial"/>
                <w:color w:val="262626"/>
                <w:sz w:val="20"/>
                <w:szCs w:val="20"/>
                <w:lang w:eastAsia="de-CH"/>
              </w:rPr>
              <w:t>zwischen</w:t>
            </w:r>
            <w:r w:rsidR="0085408E" w:rsidRPr="00D250C1">
              <w:rPr>
                <w:rFonts w:cs="Arial"/>
                <w:color w:val="262626"/>
                <w:sz w:val="20"/>
                <w:szCs w:val="20"/>
                <w:lang w:eastAsia="de-CH"/>
              </w:rPr>
              <w:t xml:space="preserve"> </w:t>
            </w:r>
            <w:r w:rsidRPr="00D250C1">
              <w:rPr>
                <w:rFonts w:cs="Arial"/>
                <w:color w:val="262626"/>
                <w:sz w:val="20"/>
                <w:szCs w:val="20"/>
                <w:lang w:eastAsia="de-CH"/>
              </w:rPr>
              <w:t>CHF 5.</w:t>
            </w:r>
            <w:r w:rsidR="0085408E">
              <w:rPr>
                <w:rFonts w:cs="Arial"/>
                <w:color w:val="262626"/>
                <w:sz w:val="20"/>
                <w:szCs w:val="20"/>
                <w:lang w:eastAsia="de-CH"/>
              </w:rPr>
              <w:t>−</w:t>
            </w:r>
            <w:r w:rsidRPr="00D250C1">
              <w:rPr>
                <w:rFonts w:cs="Arial"/>
                <w:color w:val="262626"/>
                <w:sz w:val="20"/>
                <w:szCs w:val="20"/>
                <w:lang w:eastAsia="de-CH"/>
              </w:rPr>
              <w:t xml:space="preserve"> </w:t>
            </w:r>
            <w:r w:rsidR="0085408E">
              <w:rPr>
                <w:rFonts w:cs="Arial"/>
                <w:color w:val="262626"/>
                <w:sz w:val="20"/>
                <w:szCs w:val="20"/>
                <w:lang w:eastAsia="de-CH"/>
              </w:rPr>
              <w:t>und</w:t>
            </w:r>
            <w:r w:rsidRPr="00D250C1">
              <w:rPr>
                <w:rFonts w:cs="Arial"/>
                <w:color w:val="262626"/>
                <w:sz w:val="20"/>
                <w:szCs w:val="20"/>
                <w:lang w:eastAsia="de-CH"/>
              </w:rPr>
              <w:t xml:space="preserve"> CHF 15.</w:t>
            </w:r>
            <w:r w:rsidR="0085408E">
              <w:rPr>
                <w:rFonts w:cs="Arial"/>
                <w:color w:val="262626"/>
                <w:sz w:val="20"/>
                <w:szCs w:val="20"/>
                <w:lang w:eastAsia="de-CH"/>
              </w:rPr>
              <w:t>−.</w:t>
            </w:r>
          </w:p>
        </w:tc>
      </w:tr>
      <w:tr w:rsidR="004C27FB" w:rsidRPr="00D250C1" w14:paraId="57609662" w14:textId="77777777" w:rsidTr="004C27FB">
        <w:tc>
          <w:tcPr>
            <w:tcW w:w="1706" w:type="dxa"/>
          </w:tcPr>
          <w:p w14:paraId="75D283CD" w14:textId="44F06B54" w:rsidR="00E3511C" w:rsidRPr="00D250C1" w:rsidRDefault="00E3511C" w:rsidP="000F0964">
            <w:pPr>
              <w:spacing w:after="0" w:line="240" w:lineRule="auto"/>
              <w:jc w:val="left"/>
              <w:rPr>
                <w:rFonts w:cs="Arial"/>
                <w:sz w:val="20"/>
                <w:szCs w:val="20"/>
                <w:lang w:val="de-CH" w:eastAsia="de-CH"/>
              </w:rPr>
            </w:pPr>
            <w:r w:rsidRPr="00D250C1">
              <w:rPr>
                <w:rFonts w:cs="Arial"/>
                <w:sz w:val="20"/>
                <w:szCs w:val="20"/>
                <w:lang w:val="de-CH" w:eastAsia="de-CH"/>
              </w:rPr>
              <w:t>Linsen für die Selbstbau</w:t>
            </w:r>
            <w:r w:rsidR="00DB6938">
              <w:rPr>
                <w:rFonts w:cs="Arial"/>
                <w:sz w:val="20"/>
                <w:szCs w:val="20"/>
                <w:lang w:val="de-CH" w:eastAsia="de-CH"/>
              </w:rPr>
              <w:softHyphen/>
              <w:t>m</w:t>
            </w:r>
            <w:r w:rsidRPr="00D250C1">
              <w:rPr>
                <w:rFonts w:cs="Arial"/>
                <w:sz w:val="20"/>
                <w:szCs w:val="20"/>
                <w:lang w:val="de-CH" w:eastAsia="de-CH"/>
              </w:rPr>
              <w:t>ikroskope</w:t>
            </w:r>
          </w:p>
        </w:tc>
        <w:tc>
          <w:tcPr>
            <w:tcW w:w="2405" w:type="dxa"/>
          </w:tcPr>
          <w:p w14:paraId="5AE3AF51" w14:textId="357C15C2" w:rsidR="004C3080" w:rsidRDefault="00E3511C">
            <w:pPr>
              <w:spacing w:after="0" w:line="240" w:lineRule="auto"/>
              <w:jc w:val="left"/>
              <w:rPr>
                <w:rFonts w:eastAsia="Calibri" w:cs="Arial"/>
                <w:sz w:val="20"/>
                <w:szCs w:val="20"/>
                <w:lang w:val="de-CH" w:eastAsia="de-CH"/>
              </w:rPr>
            </w:pPr>
            <w:proofErr w:type="spellStart"/>
            <w:r w:rsidRPr="00D250C1">
              <w:rPr>
                <w:rFonts w:cs="Arial"/>
                <w:sz w:val="20"/>
                <w:szCs w:val="20"/>
                <w:lang w:val="de-CH" w:eastAsia="de-CH"/>
              </w:rPr>
              <w:t>Dealextreme</w:t>
            </w:r>
            <w:proofErr w:type="spellEnd"/>
            <w:r w:rsidRPr="00D250C1">
              <w:rPr>
                <w:rFonts w:cs="Arial"/>
                <w:sz w:val="20"/>
                <w:szCs w:val="20"/>
                <w:lang w:val="de-CH" w:eastAsia="de-CH"/>
              </w:rPr>
              <w:t xml:space="preserve"> </w:t>
            </w:r>
            <w:r w:rsidR="004C3080">
              <w:rPr>
                <w:rFonts w:cs="Arial"/>
                <w:sz w:val="20"/>
                <w:szCs w:val="20"/>
                <w:lang w:val="de-CH" w:eastAsia="de-CH"/>
              </w:rPr>
              <w:t>(</w:t>
            </w:r>
            <w:r w:rsidRPr="00D250C1">
              <w:rPr>
                <w:rFonts w:cs="Arial"/>
                <w:sz w:val="20"/>
                <w:szCs w:val="20"/>
                <w:lang w:val="de-CH" w:eastAsia="de-CH"/>
              </w:rPr>
              <w:t>US</w:t>
            </w:r>
            <w:r w:rsidR="004C3080">
              <w:rPr>
                <w:rFonts w:cs="Arial"/>
                <w:sz w:val="20"/>
                <w:szCs w:val="20"/>
                <w:lang w:val="de-CH" w:eastAsia="de-CH"/>
              </w:rPr>
              <w:t>-</w:t>
            </w:r>
            <w:r w:rsidR="00DB6938">
              <w:rPr>
                <w:rFonts w:cs="Arial"/>
                <w:sz w:val="20"/>
                <w:szCs w:val="20"/>
                <w:lang w:val="de-CH" w:eastAsia="de-CH"/>
              </w:rPr>
              <w:t>a</w:t>
            </w:r>
            <w:r w:rsidRPr="00D250C1">
              <w:rPr>
                <w:rFonts w:cs="Arial"/>
                <w:sz w:val="20"/>
                <w:szCs w:val="20"/>
                <w:lang w:val="de-CH" w:eastAsia="de-CH"/>
              </w:rPr>
              <w:t>merika</w:t>
            </w:r>
            <w:r w:rsidR="00CE1520">
              <w:rPr>
                <w:rFonts w:cs="Arial"/>
                <w:sz w:val="20"/>
                <w:szCs w:val="20"/>
                <w:lang w:val="de-CH" w:eastAsia="de-CH"/>
              </w:rPr>
              <w:softHyphen/>
            </w:r>
            <w:r w:rsidRPr="00D250C1">
              <w:rPr>
                <w:rFonts w:cs="Arial"/>
                <w:sz w:val="20"/>
                <w:szCs w:val="20"/>
                <w:lang w:val="de-CH" w:eastAsia="de-CH"/>
              </w:rPr>
              <w:t>n</w:t>
            </w:r>
            <w:r w:rsidR="004C3080">
              <w:rPr>
                <w:rFonts w:cs="Arial"/>
                <w:sz w:val="20"/>
                <w:szCs w:val="20"/>
                <w:lang w:val="de-CH" w:eastAsia="de-CH"/>
              </w:rPr>
              <w:t>ischer</w:t>
            </w:r>
            <w:r w:rsidRPr="00D250C1">
              <w:rPr>
                <w:rFonts w:cs="Arial"/>
                <w:sz w:val="20"/>
                <w:szCs w:val="20"/>
                <w:lang w:val="de-CH" w:eastAsia="de-CH"/>
              </w:rPr>
              <w:t xml:space="preserve"> </w:t>
            </w:r>
            <w:proofErr w:type="spellStart"/>
            <w:r w:rsidRPr="00D250C1">
              <w:rPr>
                <w:rFonts w:cs="Arial"/>
                <w:sz w:val="20"/>
                <w:szCs w:val="20"/>
                <w:lang w:val="de-CH" w:eastAsia="de-CH"/>
              </w:rPr>
              <w:t>Online</w:t>
            </w:r>
            <w:r w:rsidR="00CE1520">
              <w:rPr>
                <w:rFonts w:cs="Arial"/>
                <w:sz w:val="20"/>
                <w:szCs w:val="20"/>
                <w:lang w:val="de-CH" w:eastAsia="de-CH"/>
              </w:rPr>
              <w:softHyphen/>
            </w:r>
            <w:r w:rsidR="004C3080">
              <w:rPr>
                <w:rFonts w:cs="Arial"/>
                <w:sz w:val="20"/>
                <w:szCs w:val="20"/>
                <w:lang w:val="de-CH" w:eastAsia="de-CH"/>
              </w:rPr>
              <w:t>h</w:t>
            </w:r>
            <w:r w:rsidRPr="00D250C1">
              <w:rPr>
                <w:rFonts w:cs="Arial"/>
                <w:sz w:val="20"/>
                <w:szCs w:val="20"/>
                <w:lang w:val="de-CH" w:eastAsia="de-CH"/>
              </w:rPr>
              <w:t>ändler</w:t>
            </w:r>
            <w:proofErr w:type="spellEnd"/>
            <w:r w:rsidR="004C3080">
              <w:rPr>
                <w:rFonts w:cs="Arial"/>
                <w:sz w:val="20"/>
                <w:szCs w:val="20"/>
                <w:lang w:val="de-CH" w:eastAsia="de-CH"/>
              </w:rPr>
              <w:t>):</w:t>
            </w:r>
            <w:r w:rsidRPr="00D250C1">
              <w:rPr>
                <w:rFonts w:cs="Arial"/>
                <w:sz w:val="20"/>
                <w:szCs w:val="20"/>
                <w:lang w:val="de-CH" w:eastAsia="de-CH"/>
              </w:rPr>
              <w:t xml:space="preserve"> </w:t>
            </w:r>
            <w:r w:rsidR="00F5472D">
              <w:rPr>
                <w:rFonts w:cs="Arial"/>
                <w:sz w:val="20"/>
                <w:szCs w:val="20"/>
                <w:lang w:val="de-CH" w:eastAsia="de-CH"/>
              </w:rPr>
              <w:t>http</w:t>
            </w:r>
            <w:r w:rsidR="00CE1520">
              <w:rPr>
                <w:rFonts w:cs="Arial"/>
                <w:sz w:val="20"/>
                <w:szCs w:val="20"/>
                <w:lang w:val="de-CH" w:eastAsia="de-CH"/>
              </w:rPr>
              <w:t>://</w:t>
            </w:r>
            <w:hyperlink r:id="rId11" w:history="1">
              <w:r w:rsidRPr="00677D8F">
                <w:rPr>
                  <w:rFonts w:cs="Arial"/>
                  <w:sz w:val="20"/>
                  <w:szCs w:val="20"/>
                  <w:lang w:val="de-CH" w:eastAsia="de-CH"/>
                </w:rPr>
                <w:t>dx.com</w:t>
              </w:r>
            </w:hyperlink>
          </w:p>
          <w:p w14:paraId="33229F2A" w14:textId="77777777" w:rsidR="004C3080" w:rsidRDefault="004C3080" w:rsidP="004C3080">
            <w:pPr>
              <w:spacing w:after="0" w:line="240" w:lineRule="auto"/>
              <w:rPr>
                <w:rFonts w:cs="Arial"/>
                <w:sz w:val="20"/>
                <w:szCs w:val="20"/>
                <w:lang w:val="de-CH" w:eastAsia="de-CH"/>
              </w:rPr>
            </w:pPr>
          </w:p>
          <w:p w14:paraId="23D8F2F3" w14:textId="1BEFFCF8" w:rsidR="004C3080" w:rsidRDefault="004C3080">
            <w:pPr>
              <w:spacing w:after="0" w:line="240" w:lineRule="auto"/>
              <w:jc w:val="left"/>
              <w:rPr>
                <w:rFonts w:eastAsia="Calibri" w:cs="Arial"/>
                <w:sz w:val="20"/>
                <w:szCs w:val="20"/>
                <w:lang w:val="de-CH" w:eastAsia="de-CH"/>
              </w:rPr>
            </w:pPr>
            <w:r w:rsidRPr="00D250C1">
              <w:rPr>
                <w:rFonts w:cs="Arial"/>
                <w:sz w:val="20"/>
                <w:szCs w:val="20"/>
                <w:lang w:val="de-CH" w:eastAsia="de-CH"/>
              </w:rPr>
              <w:t>Artikel</w:t>
            </w:r>
            <w:r>
              <w:rPr>
                <w:rFonts w:cs="Arial"/>
                <w:sz w:val="20"/>
                <w:szCs w:val="20"/>
                <w:lang w:val="de-CH" w:eastAsia="de-CH"/>
              </w:rPr>
              <w:t>nummer: 4588, 4614 und 193107</w:t>
            </w:r>
          </w:p>
          <w:p w14:paraId="28173F91" w14:textId="6C07AC37" w:rsidR="00E3511C" w:rsidRPr="00D250C1" w:rsidRDefault="00E3511C">
            <w:pPr>
              <w:spacing w:after="0" w:line="240" w:lineRule="auto"/>
              <w:jc w:val="left"/>
              <w:rPr>
                <w:rFonts w:eastAsia="Calibri" w:cs="Arial"/>
                <w:sz w:val="20"/>
                <w:szCs w:val="20"/>
                <w:lang w:val="de-CH" w:eastAsia="de-CH"/>
              </w:rPr>
            </w:pPr>
          </w:p>
        </w:tc>
        <w:tc>
          <w:tcPr>
            <w:tcW w:w="4552" w:type="dxa"/>
          </w:tcPr>
          <w:p w14:paraId="1EEE6D54" w14:textId="40C884F8" w:rsidR="00E3511C" w:rsidRPr="00D250C1" w:rsidRDefault="004C3080" w:rsidP="000F0964">
            <w:pPr>
              <w:spacing w:after="0" w:line="240" w:lineRule="auto"/>
              <w:rPr>
                <w:rFonts w:cs="Arial"/>
                <w:sz w:val="20"/>
                <w:szCs w:val="20"/>
                <w:lang w:val="de-CH" w:eastAsia="de-CH"/>
              </w:rPr>
            </w:pPr>
            <w:r>
              <w:rPr>
                <w:rFonts w:cs="Arial"/>
                <w:sz w:val="20"/>
                <w:szCs w:val="20"/>
                <w:lang w:val="de-CH" w:eastAsia="de-CH"/>
              </w:rPr>
              <w:t xml:space="preserve">Die </w:t>
            </w:r>
            <w:r w:rsidR="00E3511C" w:rsidRPr="00D250C1">
              <w:rPr>
                <w:rFonts w:cs="Arial"/>
                <w:sz w:val="20"/>
                <w:szCs w:val="20"/>
                <w:lang w:val="de-CH" w:eastAsia="de-CH"/>
              </w:rPr>
              <w:t>Kunststoffummantelungen können sanft ent</w:t>
            </w:r>
            <w:r w:rsidR="00DB6938">
              <w:rPr>
                <w:rFonts w:cs="Arial"/>
                <w:sz w:val="20"/>
                <w:szCs w:val="20"/>
                <w:lang w:val="de-CH" w:eastAsia="de-CH"/>
              </w:rPr>
              <w:softHyphen/>
            </w:r>
            <w:r w:rsidR="00E3511C" w:rsidRPr="00D250C1">
              <w:rPr>
                <w:rFonts w:cs="Arial"/>
                <w:sz w:val="20"/>
                <w:szCs w:val="20"/>
                <w:lang w:val="de-CH" w:eastAsia="de-CH"/>
              </w:rPr>
              <w:t>fernt werden.</w:t>
            </w:r>
          </w:p>
          <w:p w14:paraId="3BE4E637" w14:textId="2FA57EF6" w:rsidR="00E3511C" w:rsidRPr="00D250C1" w:rsidRDefault="00E3511C" w:rsidP="000F0964">
            <w:pPr>
              <w:spacing w:after="0" w:line="240" w:lineRule="auto"/>
              <w:rPr>
                <w:rFonts w:cs="Arial"/>
                <w:sz w:val="20"/>
                <w:szCs w:val="20"/>
                <w:lang w:val="de-CH" w:eastAsia="de-CH"/>
              </w:rPr>
            </w:pPr>
            <w:r w:rsidRPr="00D250C1">
              <w:rPr>
                <w:rFonts w:cs="Arial"/>
                <w:sz w:val="20"/>
                <w:szCs w:val="20"/>
                <w:lang w:val="de-CH" w:eastAsia="de-CH"/>
              </w:rPr>
              <w:t xml:space="preserve">Der Versand erfolgt kostenlos und dauert zwei bis drei Wochen. </w:t>
            </w:r>
            <w:r w:rsidR="004C3080">
              <w:rPr>
                <w:rFonts w:cs="Arial"/>
                <w:sz w:val="20"/>
                <w:szCs w:val="20"/>
                <w:lang w:val="de-CH" w:eastAsia="de-CH"/>
              </w:rPr>
              <w:t xml:space="preserve">– </w:t>
            </w:r>
            <w:r w:rsidRPr="00D250C1">
              <w:rPr>
                <w:rFonts w:cs="Arial"/>
                <w:sz w:val="20"/>
                <w:szCs w:val="20"/>
                <w:lang w:val="de-CH" w:eastAsia="de-CH"/>
              </w:rPr>
              <w:t>Achtung</w:t>
            </w:r>
            <w:r w:rsidR="004C3080">
              <w:rPr>
                <w:rFonts w:cs="Arial"/>
                <w:sz w:val="20"/>
                <w:szCs w:val="20"/>
                <w:lang w:val="de-CH" w:eastAsia="de-CH"/>
              </w:rPr>
              <w:t>:</w:t>
            </w:r>
            <w:r w:rsidRPr="00D250C1">
              <w:rPr>
                <w:rFonts w:cs="Arial"/>
                <w:sz w:val="20"/>
                <w:szCs w:val="20"/>
                <w:lang w:val="de-CH" w:eastAsia="de-CH"/>
              </w:rPr>
              <w:t xml:space="preserve"> Zollbestimmungen!</w:t>
            </w:r>
          </w:p>
        </w:tc>
      </w:tr>
      <w:tr w:rsidR="004C27FB" w:rsidRPr="00D250C1" w14:paraId="2E6539F0" w14:textId="77777777" w:rsidTr="004C27FB">
        <w:tc>
          <w:tcPr>
            <w:tcW w:w="1706" w:type="dxa"/>
          </w:tcPr>
          <w:p w14:paraId="2F76159A" w14:textId="77777777" w:rsidR="00E3511C" w:rsidRPr="00D250C1" w:rsidRDefault="00E3511C">
            <w:pPr>
              <w:spacing w:after="0" w:line="240" w:lineRule="auto"/>
              <w:jc w:val="left"/>
              <w:rPr>
                <w:rFonts w:eastAsia="Calibri" w:cs="Arial"/>
                <w:sz w:val="20"/>
                <w:szCs w:val="20"/>
                <w:lang w:val="de-CH" w:eastAsia="de-CH"/>
              </w:rPr>
            </w:pPr>
            <w:r w:rsidRPr="00D250C1">
              <w:rPr>
                <w:rFonts w:cs="Arial"/>
                <w:sz w:val="20"/>
                <w:szCs w:val="20"/>
                <w:lang w:val="de-CH" w:eastAsia="de-CH"/>
              </w:rPr>
              <w:t>Bastelset für analoges Mikroskop</w:t>
            </w:r>
          </w:p>
        </w:tc>
        <w:tc>
          <w:tcPr>
            <w:tcW w:w="2405" w:type="dxa"/>
          </w:tcPr>
          <w:p w14:paraId="09B898CA" w14:textId="77777777" w:rsidR="00E3511C" w:rsidRDefault="00E3511C" w:rsidP="000F0964">
            <w:pPr>
              <w:spacing w:after="0" w:line="240" w:lineRule="auto"/>
              <w:rPr>
                <w:rFonts w:cs="Arial"/>
                <w:sz w:val="20"/>
                <w:szCs w:val="20"/>
                <w:lang w:val="de-CH" w:eastAsia="de-CH"/>
              </w:rPr>
            </w:pPr>
            <w:proofErr w:type="spellStart"/>
            <w:r w:rsidRPr="00D250C1">
              <w:rPr>
                <w:rFonts w:cs="Arial"/>
                <w:sz w:val="20"/>
                <w:szCs w:val="20"/>
                <w:lang w:val="de-CH" w:eastAsia="de-CH"/>
              </w:rPr>
              <w:t>Betzolt</w:t>
            </w:r>
            <w:proofErr w:type="spellEnd"/>
            <w:r w:rsidRPr="00D250C1">
              <w:rPr>
                <w:rFonts w:cs="Arial"/>
                <w:sz w:val="20"/>
                <w:szCs w:val="20"/>
                <w:lang w:val="de-CH" w:eastAsia="de-CH"/>
              </w:rPr>
              <w:t xml:space="preserve"> Verlag</w:t>
            </w:r>
          </w:p>
          <w:p w14:paraId="09CA331C" w14:textId="77777777" w:rsidR="004C3080" w:rsidRDefault="004C3080" w:rsidP="000F0964">
            <w:pPr>
              <w:spacing w:after="0" w:line="240" w:lineRule="auto"/>
              <w:rPr>
                <w:rFonts w:cs="Arial"/>
                <w:sz w:val="20"/>
                <w:szCs w:val="20"/>
                <w:lang w:val="de-CH" w:eastAsia="de-CH"/>
              </w:rPr>
            </w:pPr>
          </w:p>
          <w:p w14:paraId="60279347" w14:textId="1B2F07CD" w:rsidR="004C3080" w:rsidRPr="00D250C1" w:rsidRDefault="004C3080" w:rsidP="000F0964">
            <w:pPr>
              <w:spacing w:after="0" w:line="240" w:lineRule="auto"/>
              <w:rPr>
                <w:rFonts w:cs="Arial"/>
                <w:sz w:val="20"/>
                <w:szCs w:val="20"/>
                <w:lang w:val="de-CH" w:eastAsia="de-CH"/>
              </w:rPr>
            </w:pPr>
            <w:r w:rsidRPr="004C3080">
              <w:rPr>
                <w:rFonts w:cs="Arial"/>
                <w:sz w:val="20"/>
                <w:szCs w:val="20"/>
                <w:lang w:val="de-CH" w:eastAsia="de-CH"/>
              </w:rPr>
              <w:t>Bestellnummer: 83301</w:t>
            </w:r>
          </w:p>
        </w:tc>
        <w:tc>
          <w:tcPr>
            <w:tcW w:w="4552" w:type="dxa"/>
          </w:tcPr>
          <w:p w14:paraId="6949FEEE" w14:textId="50C8592B" w:rsidR="00E3511C" w:rsidRPr="00D250C1" w:rsidRDefault="004C3080" w:rsidP="000F0964">
            <w:pPr>
              <w:spacing w:after="0" w:line="240" w:lineRule="auto"/>
              <w:rPr>
                <w:rFonts w:cs="Arial"/>
                <w:sz w:val="20"/>
                <w:szCs w:val="20"/>
                <w:lang w:eastAsia="de-CH"/>
              </w:rPr>
            </w:pPr>
            <w:r>
              <w:rPr>
                <w:rFonts w:cs="Arial"/>
                <w:sz w:val="20"/>
                <w:szCs w:val="20"/>
                <w:lang w:eastAsia="de-CH"/>
              </w:rPr>
              <w:t xml:space="preserve">Der </w:t>
            </w:r>
            <w:r w:rsidR="00E3511C" w:rsidRPr="00D250C1">
              <w:rPr>
                <w:rFonts w:cs="Arial"/>
                <w:sz w:val="20"/>
                <w:szCs w:val="20"/>
                <w:lang w:eastAsia="de-CH"/>
              </w:rPr>
              <w:t>Schüler</w:t>
            </w:r>
            <w:r w:rsidR="00DB6938">
              <w:rPr>
                <w:rFonts w:cs="Arial"/>
                <w:sz w:val="20"/>
                <w:szCs w:val="20"/>
                <w:lang w:eastAsia="de-CH"/>
              </w:rPr>
              <w:t>b</w:t>
            </w:r>
            <w:r w:rsidR="00E3511C" w:rsidRPr="00D250C1">
              <w:rPr>
                <w:rFonts w:cs="Arial"/>
                <w:sz w:val="20"/>
                <w:szCs w:val="20"/>
                <w:lang w:eastAsia="de-CH"/>
              </w:rPr>
              <w:t xml:space="preserve">ausatz für </w:t>
            </w:r>
            <w:r>
              <w:rPr>
                <w:rFonts w:cs="Arial"/>
                <w:sz w:val="20"/>
                <w:szCs w:val="20"/>
                <w:lang w:eastAsia="de-CH"/>
              </w:rPr>
              <w:t xml:space="preserve">ein </w:t>
            </w:r>
            <w:r w:rsidR="00E3511C" w:rsidRPr="00D250C1">
              <w:rPr>
                <w:rFonts w:cs="Arial"/>
                <w:sz w:val="20"/>
                <w:szCs w:val="20"/>
                <w:lang w:eastAsia="de-CH"/>
              </w:rPr>
              <w:t>40x-Auflicht</w:t>
            </w:r>
            <w:r w:rsidR="00DB6938">
              <w:rPr>
                <w:rFonts w:cs="Arial"/>
                <w:sz w:val="20"/>
                <w:szCs w:val="20"/>
                <w:lang w:eastAsia="de-CH"/>
              </w:rPr>
              <w:t>-M</w:t>
            </w:r>
            <w:r w:rsidR="00E3511C" w:rsidRPr="00D250C1">
              <w:rPr>
                <w:rFonts w:cs="Arial"/>
                <w:sz w:val="20"/>
                <w:szCs w:val="20"/>
                <w:lang w:eastAsia="de-CH"/>
              </w:rPr>
              <w:t>ikro</w:t>
            </w:r>
            <w:r w:rsidR="00DB6938">
              <w:rPr>
                <w:rFonts w:cs="Arial"/>
                <w:sz w:val="20"/>
                <w:szCs w:val="20"/>
                <w:lang w:eastAsia="de-CH"/>
              </w:rPr>
              <w:softHyphen/>
            </w:r>
            <w:r w:rsidR="00E3511C" w:rsidRPr="00D250C1">
              <w:rPr>
                <w:rFonts w:cs="Arial"/>
                <w:sz w:val="20"/>
                <w:szCs w:val="20"/>
                <w:lang w:eastAsia="de-CH"/>
              </w:rPr>
              <w:t>skop</w:t>
            </w:r>
            <w:r>
              <w:rPr>
                <w:rFonts w:cs="Arial"/>
                <w:sz w:val="20"/>
                <w:szCs w:val="20"/>
                <w:lang w:eastAsia="de-CH"/>
              </w:rPr>
              <w:t xml:space="preserve"> kostet (ohne Versand) CHF 11.85.</w:t>
            </w:r>
          </w:p>
          <w:p w14:paraId="56C5DF21" w14:textId="4ECA8878" w:rsidR="00E3511C" w:rsidRPr="00D250C1" w:rsidRDefault="00E3511C" w:rsidP="000F0964">
            <w:pPr>
              <w:spacing w:after="0" w:line="240" w:lineRule="auto"/>
              <w:rPr>
                <w:rFonts w:cs="Arial"/>
                <w:sz w:val="20"/>
                <w:szCs w:val="20"/>
                <w:lang w:eastAsia="de-CH"/>
              </w:rPr>
            </w:pPr>
          </w:p>
          <w:p w14:paraId="000DD9B2" w14:textId="77777777" w:rsidR="00E3511C" w:rsidRPr="00D250C1" w:rsidRDefault="00E3511C" w:rsidP="000F0964">
            <w:pPr>
              <w:spacing w:after="0" w:line="240" w:lineRule="auto"/>
              <w:rPr>
                <w:rFonts w:cs="Arial"/>
                <w:sz w:val="20"/>
                <w:szCs w:val="20"/>
                <w:lang w:val="de-CH" w:eastAsia="de-CH"/>
              </w:rPr>
            </w:pPr>
            <w:r w:rsidRPr="00D250C1">
              <w:rPr>
                <w:rFonts w:ascii="Helvetica" w:hAnsi="Helvetica" w:cs="Helvetica"/>
                <w:noProof/>
                <w:sz w:val="24"/>
                <w:szCs w:val="24"/>
                <w:lang w:val="de-CH" w:eastAsia="de-CH"/>
              </w:rPr>
              <w:drawing>
                <wp:inline distT="0" distB="0" distL="0" distR="0" wp14:anchorId="21F21039" wp14:editId="5E651274">
                  <wp:extent cx="880615" cy="720000"/>
                  <wp:effectExtent l="0" t="0" r="8890" b="0"/>
                  <wp:docPr id="1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615" cy="720000"/>
                          </a:xfrm>
                          <a:prstGeom prst="rect">
                            <a:avLst/>
                          </a:prstGeom>
                          <a:noFill/>
                          <a:ln>
                            <a:noFill/>
                          </a:ln>
                        </pic:spPr>
                      </pic:pic>
                    </a:graphicData>
                  </a:graphic>
                </wp:inline>
              </w:drawing>
            </w:r>
          </w:p>
        </w:tc>
      </w:tr>
      <w:tr w:rsidR="004C27FB" w:rsidRPr="00D250C1" w14:paraId="396BF002" w14:textId="77777777" w:rsidTr="004C27FB">
        <w:tc>
          <w:tcPr>
            <w:tcW w:w="1706" w:type="dxa"/>
          </w:tcPr>
          <w:p w14:paraId="7C6C6F79" w14:textId="4B4D4949" w:rsidR="00E3511C" w:rsidRPr="00D250C1" w:rsidRDefault="00C46250">
            <w:pPr>
              <w:spacing w:after="0" w:line="240" w:lineRule="auto"/>
              <w:jc w:val="left"/>
              <w:rPr>
                <w:rFonts w:eastAsia="Calibri" w:cs="Arial"/>
                <w:sz w:val="20"/>
                <w:szCs w:val="20"/>
                <w:lang w:val="de-CH" w:eastAsia="de-CH"/>
              </w:rPr>
            </w:pPr>
            <w:proofErr w:type="spellStart"/>
            <w:r>
              <w:rPr>
                <w:rFonts w:cs="Arial"/>
                <w:sz w:val="20"/>
                <w:szCs w:val="20"/>
                <w:lang w:val="de-CH" w:eastAsia="de-CH"/>
              </w:rPr>
              <w:t>S</w:t>
            </w:r>
            <w:r w:rsidR="00B31EF4">
              <w:rPr>
                <w:rFonts w:cs="Arial"/>
                <w:sz w:val="20"/>
                <w:szCs w:val="20"/>
                <w:lang w:val="de-CH" w:eastAsia="de-CH"/>
              </w:rPr>
              <w:t>tell</w:t>
            </w:r>
            <w:r w:rsidR="00E3511C" w:rsidRPr="00D250C1">
              <w:rPr>
                <w:rFonts w:cs="Arial"/>
                <w:sz w:val="20"/>
                <w:szCs w:val="20"/>
                <w:lang w:val="de-CH" w:eastAsia="de-CH"/>
              </w:rPr>
              <w:t>set</w:t>
            </w:r>
            <w:proofErr w:type="spellEnd"/>
            <w:r w:rsidR="00E3511C" w:rsidRPr="00D250C1">
              <w:rPr>
                <w:rFonts w:cs="Arial"/>
                <w:sz w:val="20"/>
                <w:szCs w:val="20"/>
                <w:lang w:val="de-CH" w:eastAsia="de-CH"/>
              </w:rPr>
              <w:t xml:space="preserve"> für digitales</w:t>
            </w:r>
            <w:r w:rsidR="004C3080">
              <w:rPr>
                <w:rFonts w:cs="Arial"/>
                <w:sz w:val="20"/>
                <w:szCs w:val="20"/>
                <w:lang w:val="de-CH" w:eastAsia="de-CH"/>
              </w:rPr>
              <w:t xml:space="preserve"> Smartphone-M</w:t>
            </w:r>
            <w:r w:rsidR="004C3080" w:rsidRPr="00D250C1">
              <w:rPr>
                <w:rFonts w:cs="Arial"/>
                <w:sz w:val="20"/>
                <w:szCs w:val="20"/>
                <w:lang w:val="de-CH" w:eastAsia="de-CH"/>
              </w:rPr>
              <w:t>ikroskop</w:t>
            </w:r>
          </w:p>
        </w:tc>
        <w:tc>
          <w:tcPr>
            <w:tcW w:w="2405" w:type="dxa"/>
          </w:tcPr>
          <w:p w14:paraId="470D3659" w14:textId="697F34B8" w:rsidR="00E3511C" w:rsidRDefault="00E3511C" w:rsidP="000F0964">
            <w:pPr>
              <w:spacing w:after="0" w:line="240" w:lineRule="auto"/>
              <w:rPr>
                <w:rFonts w:cs="Arial"/>
                <w:sz w:val="20"/>
                <w:szCs w:val="20"/>
                <w:lang w:val="de-CH" w:eastAsia="de-CH"/>
              </w:rPr>
            </w:pPr>
            <w:proofErr w:type="spellStart"/>
            <w:r w:rsidRPr="00D250C1">
              <w:rPr>
                <w:rFonts w:cs="Arial"/>
                <w:sz w:val="20"/>
                <w:szCs w:val="20"/>
                <w:lang w:val="de-CH" w:eastAsia="de-CH"/>
              </w:rPr>
              <w:t>Opitec</w:t>
            </w:r>
            <w:proofErr w:type="spellEnd"/>
            <w:r w:rsidR="00E51AC7">
              <w:rPr>
                <w:rFonts w:cs="Arial"/>
                <w:sz w:val="20"/>
                <w:szCs w:val="20"/>
                <w:lang w:val="de-CH" w:eastAsia="de-CH"/>
              </w:rPr>
              <w:t>:</w:t>
            </w:r>
            <w:r w:rsidRPr="00D250C1">
              <w:rPr>
                <w:rFonts w:cs="Arial"/>
                <w:sz w:val="20"/>
                <w:szCs w:val="20"/>
                <w:lang w:val="de-CH" w:eastAsia="de-CH"/>
              </w:rPr>
              <w:t xml:space="preserve"> </w:t>
            </w:r>
            <w:r w:rsidR="00CE1520">
              <w:rPr>
                <w:rFonts w:cs="Arial"/>
                <w:sz w:val="20"/>
                <w:szCs w:val="20"/>
                <w:lang w:val="de-CH" w:eastAsia="de-CH"/>
              </w:rPr>
              <w:t>https://</w:t>
            </w:r>
            <w:hyperlink r:id="rId13" w:history="1">
              <w:r w:rsidRPr="00677D8F">
                <w:rPr>
                  <w:rFonts w:cs="Arial"/>
                  <w:sz w:val="20"/>
                  <w:szCs w:val="20"/>
                  <w:lang w:val="de-CH" w:eastAsia="de-CH"/>
                </w:rPr>
                <w:t>ch.opitec.com</w:t>
              </w:r>
            </w:hyperlink>
          </w:p>
          <w:p w14:paraId="60EABFDC" w14:textId="77777777" w:rsidR="004C3080" w:rsidRDefault="004C3080" w:rsidP="000F0964">
            <w:pPr>
              <w:spacing w:after="0" w:line="240" w:lineRule="auto"/>
              <w:rPr>
                <w:rFonts w:cs="Arial"/>
                <w:sz w:val="20"/>
                <w:szCs w:val="20"/>
                <w:lang w:val="de-CH" w:eastAsia="de-CH"/>
              </w:rPr>
            </w:pPr>
          </w:p>
          <w:p w14:paraId="66FD60C7" w14:textId="1B50238D" w:rsidR="004C3080" w:rsidRPr="00D250C1" w:rsidRDefault="004C3080" w:rsidP="000F0964">
            <w:pPr>
              <w:spacing w:after="0" w:line="240" w:lineRule="auto"/>
              <w:rPr>
                <w:rFonts w:cs="Arial"/>
                <w:sz w:val="20"/>
                <w:szCs w:val="20"/>
                <w:lang w:val="de-CH" w:eastAsia="de-CH"/>
              </w:rPr>
            </w:pPr>
            <w:r w:rsidRPr="004C3080">
              <w:rPr>
                <w:rFonts w:cs="Arial"/>
                <w:sz w:val="20"/>
                <w:szCs w:val="20"/>
                <w:lang w:val="de-CH" w:eastAsia="de-CH"/>
              </w:rPr>
              <w:t>Artikelnummer: 115615</w:t>
            </w:r>
          </w:p>
        </w:tc>
        <w:tc>
          <w:tcPr>
            <w:tcW w:w="4552" w:type="dxa"/>
          </w:tcPr>
          <w:p w14:paraId="21769AD2" w14:textId="2206678D" w:rsidR="00E3511C" w:rsidRPr="00D250C1" w:rsidRDefault="004C3080" w:rsidP="000F0964">
            <w:pPr>
              <w:spacing w:after="0" w:line="240" w:lineRule="auto"/>
              <w:rPr>
                <w:rFonts w:cs="Arial"/>
                <w:sz w:val="20"/>
                <w:szCs w:val="20"/>
                <w:lang w:eastAsia="de-CH"/>
              </w:rPr>
            </w:pPr>
            <w:r>
              <w:rPr>
                <w:rFonts w:cs="Arial"/>
                <w:sz w:val="20"/>
                <w:szCs w:val="20"/>
                <w:lang w:val="de-CH" w:eastAsia="de-CH"/>
              </w:rPr>
              <w:t>Das Smartphone-Mikroskop «</w:t>
            </w:r>
            <w:proofErr w:type="spellStart"/>
            <w:r w:rsidR="00E3511C" w:rsidRPr="00D250C1">
              <w:rPr>
                <w:rFonts w:cs="Arial"/>
                <w:sz w:val="20"/>
                <w:szCs w:val="20"/>
                <w:lang w:val="de-CH" w:eastAsia="de-CH"/>
              </w:rPr>
              <w:t>Smartskop</w:t>
            </w:r>
            <w:proofErr w:type="spellEnd"/>
            <w:r>
              <w:rPr>
                <w:rFonts w:cs="Arial"/>
                <w:sz w:val="20"/>
                <w:szCs w:val="20"/>
                <w:lang w:val="de-CH" w:eastAsia="de-CH"/>
              </w:rPr>
              <w:t>» kostet (ohne Versand) CHF 14.50</w:t>
            </w:r>
            <w:r w:rsidR="00C46250">
              <w:rPr>
                <w:rFonts w:cs="Arial"/>
                <w:sz w:val="20"/>
                <w:szCs w:val="20"/>
                <w:lang w:eastAsia="de-CH"/>
              </w:rPr>
              <w:t xml:space="preserve"> </w:t>
            </w:r>
            <w:r w:rsidR="00710F49">
              <w:rPr>
                <w:rFonts w:cs="Arial"/>
                <w:sz w:val="20"/>
                <w:szCs w:val="20"/>
                <w:lang w:eastAsia="de-CH"/>
              </w:rPr>
              <w:t>(kann selber auch ohne Bausatz gebaut werden)</w:t>
            </w:r>
            <w:r w:rsidR="00C46250">
              <w:rPr>
                <w:rFonts w:cs="Arial"/>
                <w:sz w:val="20"/>
                <w:szCs w:val="20"/>
                <w:lang w:eastAsia="de-CH"/>
              </w:rPr>
              <w:t>.</w:t>
            </w:r>
          </w:p>
          <w:p w14:paraId="5E1E2CAD" w14:textId="77777777" w:rsidR="00E3511C" w:rsidRPr="00D250C1" w:rsidRDefault="00E3511C" w:rsidP="000F0964">
            <w:pPr>
              <w:spacing w:after="0" w:line="240" w:lineRule="auto"/>
              <w:rPr>
                <w:rFonts w:cs="Arial"/>
                <w:sz w:val="20"/>
                <w:szCs w:val="20"/>
                <w:lang w:val="de-CH" w:eastAsia="de-CH"/>
              </w:rPr>
            </w:pPr>
          </w:p>
          <w:p w14:paraId="46A4C024" w14:textId="77777777" w:rsidR="00E3511C" w:rsidRPr="00D250C1" w:rsidRDefault="00E3511C" w:rsidP="000F0964">
            <w:pPr>
              <w:spacing w:after="0" w:line="240" w:lineRule="auto"/>
              <w:rPr>
                <w:rFonts w:cs="Arial"/>
                <w:sz w:val="20"/>
                <w:szCs w:val="20"/>
                <w:lang w:val="de-CH" w:eastAsia="de-CH"/>
              </w:rPr>
            </w:pPr>
            <w:r w:rsidRPr="00D250C1">
              <w:rPr>
                <w:rFonts w:ascii="Helvetica" w:hAnsi="Helvetica" w:cs="Helvetica"/>
                <w:noProof/>
                <w:sz w:val="24"/>
                <w:szCs w:val="24"/>
                <w:lang w:val="de-CH" w:eastAsia="de-CH"/>
              </w:rPr>
              <w:drawing>
                <wp:inline distT="0" distB="0" distL="0" distR="0" wp14:anchorId="6681CB5F" wp14:editId="1C63F68C">
                  <wp:extent cx="914400" cy="795655"/>
                  <wp:effectExtent l="0" t="0" r="0" b="0"/>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795655"/>
                          </a:xfrm>
                          <a:prstGeom prst="rect">
                            <a:avLst/>
                          </a:prstGeom>
                          <a:noFill/>
                          <a:ln>
                            <a:noFill/>
                          </a:ln>
                        </pic:spPr>
                      </pic:pic>
                    </a:graphicData>
                  </a:graphic>
                </wp:inline>
              </w:drawing>
            </w:r>
          </w:p>
        </w:tc>
      </w:tr>
      <w:tr w:rsidR="004C27FB" w:rsidRPr="00D250C1" w14:paraId="28EE4EDE" w14:textId="77777777" w:rsidTr="004C27FB">
        <w:tc>
          <w:tcPr>
            <w:tcW w:w="1706" w:type="dxa"/>
          </w:tcPr>
          <w:p w14:paraId="7CE348C6" w14:textId="77777777" w:rsidR="00E3511C" w:rsidRPr="00D250C1" w:rsidRDefault="00E3511C" w:rsidP="000F0964">
            <w:pPr>
              <w:spacing w:after="0" w:line="240" w:lineRule="auto"/>
              <w:rPr>
                <w:rFonts w:cs="Arial"/>
                <w:sz w:val="20"/>
                <w:szCs w:val="20"/>
                <w:lang w:val="de-CH" w:eastAsia="de-CH"/>
              </w:rPr>
            </w:pPr>
            <w:r w:rsidRPr="00D250C1">
              <w:rPr>
                <w:rFonts w:cs="Arial"/>
                <w:sz w:val="20"/>
                <w:szCs w:val="20"/>
                <w:lang w:val="de-CH" w:eastAsia="de-CH"/>
              </w:rPr>
              <w:t>Chemikalien</w:t>
            </w:r>
          </w:p>
        </w:tc>
        <w:tc>
          <w:tcPr>
            <w:tcW w:w="2405" w:type="dxa"/>
          </w:tcPr>
          <w:p w14:paraId="366BE225" w14:textId="6D9B48ED" w:rsidR="00E3511C" w:rsidRPr="00D250C1" w:rsidRDefault="00F5472D" w:rsidP="000F0964">
            <w:pPr>
              <w:spacing w:after="0" w:line="240" w:lineRule="auto"/>
              <w:rPr>
                <w:rFonts w:cs="Arial"/>
                <w:sz w:val="20"/>
                <w:szCs w:val="20"/>
                <w:lang w:val="de-CH" w:eastAsia="de-CH"/>
              </w:rPr>
            </w:pPr>
            <w:r>
              <w:rPr>
                <w:rFonts w:cs="Arial"/>
                <w:sz w:val="20"/>
                <w:szCs w:val="20"/>
                <w:lang w:val="de-CH" w:eastAsia="de-CH"/>
              </w:rPr>
              <w:t>http</w:t>
            </w:r>
            <w:r w:rsidR="00CE1520">
              <w:rPr>
                <w:rFonts w:cs="Arial"/>
                <w:sz w:val="20"/>
                <w:szCs w:val="20"/>
                <w:lang w:val="de-CH" w:eastAsia="de-CH"/>
              </w:rPr>
              <w:t>://</w:t>
            </w:r>
            <w:r w:rsidR="00E3511C" w:rsidRPr="00D250C1">
              <w:rPr>
                <w:rFonts w:cs="Arial"/>
                <w:sz w:val="20"/>
                <w:szCs w:val="20"/>
                <w:lang w:val="de-CH" w:eastAsia="de-CH"/>
              </w:rPr>
              <w:t>web.bachmann-lehrmittel.ch</w:t>
            </w:r>
          </w:p>
        </w:tc>
        <w:tc>
          <w:tcPr>
            <w:tcW w:w="4552" w:type="dxa"/>
          </w:tcPr>
          <w:p w14:paraId="63CF75FD" w14:textId="6ABF623D" w:rsidR="00E3511C" w:rsidRPr="00D250C1" w:rsidRDefault="00C46250" w:rsidP="000F0964">
            <w:pPr>
              <w:spacing w:after="0" w:line="240" w:lineRule="auto"/>
              <w:rPr>
                <w:rFonts w:cs="Arial"/>
                <w:sz w:val="20"/>
                <w:szCs w:val="20"/>
                <w:lang w:val="de-CH" w:eastAsia="de-CH"/>
              </w:rPr>
            </w:pPr>
            <w:r>
              <w:rPr>
                <w:rFonts w:cs="Arial"/>
                <w:sz w:val="20"/>
                <w:szCs w:val="20"/>
                <w:lang w:val="de-CH" w:eastAsia="de-CH"/>
              </w:rPr>
              <w:t>Sie s</w:t>
            </w:r>
            <w:r w:rsidR="008633A0">
              <w:rPr>
                <w:rFonts w:cs="Arial"/>
                <w:sz w:val="20"/>
                <w:szCs w:val="20"/>
                <w:lang w:val="de-CH" w:eastAsia="de-CH"/>
              </w:rPr>
              <w:t>ind vor allem in den Lektionen 7 und 8 nötig und auch dort beschrieben.</w:t>
            </w:r>
          </w:p>
        </w:tc>
      </w:tr>
    </w:tbl>
    <w:p w14:paraId="595459F6" w14:textId="1E34794E" w:rsidR="00E3511C" w:rsidRPr="00677D8F" w:rsidRDefault="00E3511C" w:rsidP="00677D8F">
      <w:pPr>
        <w:spacing w:after="0" w:line="240" w:lineRule="auto"/>
        <w:ind w:right="-143"/>
        <w:jc w:val="right"/>
        <w:rPr>
          <w:sz w:val="16"/>
          <w:szCs w:val="16"/>
          <w:lang w:val="de-CH" w:eastAsia="de-CH"/>
        </w:rPr>
      </w:pPr>
      <w:r w:rsidRPr="00677D8F">
        <w:rPr>
          <w:sz w:val="16"/>
          <w:szCs w:val="16"/>
          <w:lang w:val="de-CH" w:eastAsia="de-CH"/>
        </w:rPr>
        <w:t>Stand der Preise und Verfügbarkeiten</w:t>
      </w:r>
      <w:r w:rsidR="004C3080">
        <w:rPr>
          <w:sz w:val="16"/>
          <w:szCs w:val="16"/>
          <w:lang w:val="de-CH" w:eastAsia="de-CH"/>
        </w:rPr>
        <w:t>:</w:t>
      </w:r>
      <w:r w:rsidRPr="00677D8F">
        <w:rPr>
          <w:sz w:val="16"/>
          <w:szCs w:val="16"/>
          <w:lang w:val="de-CH" w:eastAsia="de-CH"/>
        </w:rPr>
        <w:t xml:space="preserve"> Ende Oktober 2015</w:t>
      </w:r>
    </w:p>
    <w:p w14:paraId="64DBE31F" w14:textId="77777777" w:rsidR="00E3511C" w:rsidRPr="00D250C1" w:rsidRDefault="00E3511C" w:rsidP="002028F4">
      <w:pPr>
        <w:numPr>
          <w:ilvl w:val="0"/>
          <w:numId w:val="31"/>
        </w:numPr>
        <w:spacing w:after="0"/>
        <w:ind w:left="426" w:hanging="284"/>
        <w:rPr>
          <w:lang w:val="de-CH" w:eastAsia="de-CH"/>
        </w:rPr>
      </w:pPr>
      <w:r w:rsidRPr="00D250C1">
        <w:rPr>
          <w:lang w:val="de-CH" w:eastAsia="de-CH"/>
        </w:rPr>
        <w:t>Mikroskope reservieren</w:t>
      </w:r>
    </w:p>
    <w:p w14:paraId="62A513D8" w14:textId="590DA93A" w:rsidR="00E3511C" w:rsidRPr="00D250C1" w:rsidRDefault="00E3511C" w:rsidP="002028F4">
      <w:pPr>
        <w:numPr>
          <w:ilvl w:val="0"/>
          <w:numId w:val="31"/>
        </w:numPr>
        <w:spacing w:after="0"/>
        <w:ind w:left="426" w:hanging="284"/>
        <w:rPr>
          <w:lang w:val="de-CH" w:eastAsia="de-CH"/>
        </w:rPr>
      </w:pPr>
      <w:r w:rsidRPr="00D250C1">
        <w:rPr>
          <w:lang w:val="de-CH" w:eastAsia="de-CH"/>
        </w:rPr>
        <w:t>IT</w:t>
      </w:r>
      <w:r w:rsidR="00E5491D">
        <w:rPr>
          <w:lang w:val="de-CH" w:eastAsia="de-CH"/>
        </w:rPr>
        <w:t>-Raum</w:t>
      </w:r>
      <w:r w:rsidR="00E5491D" w:rsidRPr="00D250C1">
        <w:rPr>
          <w:lang w:val="de-CH" w:eastAsia="de-CH"/>
        </w:rPr>
        <w:t xml:space="preserve"> </w:t>
      </w:r>
      <w:r w:rsidRPr="00D250C1">
        <w:rPr>
          <w:lang w:val="de-CH" w:eastAsia="de-CH"/>
        </w:rPr>
        <w:t>reservieren</w:t>
      </w:r>
    </w:p>
    <w:p w14:paraId="71F741C6" w14:textId="4B28AC14" w:rsidR="00E3511C" w:rsidRPr="00D250C1" w:rsidRDefault="00E5491D" w:rsidP="002028F4">
      <w:pPr>
        <w:numPr>
          <w:ilvl w:val="0"/>
          <w:numId w:val="31"/>
        </w:numPr>
        <w:spacing w:after="0"/>
        <w:ind w:left="426" w:hanging="284"/>
        <w:rPr>
          <w:lang w:val="de-CH" w:eastAsia="de-CH"/>
        </w:rPr>
      </w:pPr>
      <w:r>
        <w:rPr>
          <w:lang w:val="de-CH" w:eastAsia="de-CH"/>
        </w:rPr>
        <w:t>5-Deziliter-</w:t>
      </w:r>
      <w:r w:rsidR="00E3511C" w:rsidRPr="00D250C1">
        <w:rPr>
          <w:lang w:val="de-CH" w:eastAsia="de-CH"/>
        </w:rPr>
        <w:t>PET</w:t>
      </w:r>
      <w:r w:rsidR="00F66355">
        <w:rPr>
          <w:lang w:val="de-CH" w:eastAsia="de-CH"/>
        </w:rPr>
        <w:t>-</w:t>
      </w:r>
      <w:r w:rsidR="00E3511C" w:rsidRPr="00D250C1">
        <w:rPr>
          <w:lang w:val="de-CH" w:eastAsia="de-CH"/>
        </w:rPr>
        <w:t xml:space="preserve">Flaschen mit </w:t>
      </w:r>
      <w:r w:rsidR="00E3511C" w:rsidRPr="00D250C1">
        <w:rPr>
          <w:u w:val="single"/>
          <w:lang w:val="de-CH" w:eastAsia="de-CH"/>
        </w:rPr>
        <w:t>weitem</w:t>
      </w:r>
      <w:r w:rsidR="00E3511C" w:rsidRPr="00D250C1">
        <w:rPr>
          <w:lang w:val="de-CH" w:eastAsia="de-CH"/>
        </w:rPr>
        <w:t xml:space="preserve"> Hals sammeln </w:t>
      </w:r>
    </w:p>
    <w:p w14:paraId="35A32FE2" w14:textId="2AA2BF93" w:rsidR="00E3511C" w:rsidRPr="00D250C1" w:rsidRDefault="00C46250" w:rsidP="002028F4">
      <w:pPr>
        <w:numPr>
          <w:ilvl w:val="0"/>
          <w:numId w:val="31"/>
        </w:numPr>
        <w:spacing w:after="0"/>
        <w:ind w:left="426" w:hanging="284"/>
        <w:rPr>
          <w:lang w:val="de-CH" w:eastAsia="de-CH"/>
        </w:rPr>
      </w:pPr>
      <w:r>
        <w:rPr>
          <w:lang w:val="de-CH" w:eastAsia="de-CH"/>
        </w:rPr>
        <w:t>d</w:t>
      </w:r>
      <w:r w:rsidR="00E3511C" w:rsidRPr="00D250C1">
        <w:rPr>
          <w:lang w:val="de-CH" w:eastAsia="de-CH"/>
        </w:rPr>
        <w:t>efekte LED</w:t>
      </w:r>
      <w:r w:rsidR="00E5491D">
        <w:rPr>
          <w:lang w:val="de-CH" w:eastAsia="de-CH"/>
        </w:rPr>
        <w:t>-</w:t>
      </w:r>
      <w:r w:rsidR="00E3511C" w:rsidRPr="00D250C1">
        <w:rPr>
          <w:lang w:val="de-CH" w:eastAsia="de-CH"/>
        </w:rPr>
        <w:t xml:space="preserve">Taschenlampen, Pointer und </w:t>
      </w:r>
      <w:r w:rsidR="00E5491D">
        <w:rPr>
          <w:lang w:val="de-CH" w:eastAsia="de-CH"/>
        </w:rPr>
        <w:t>Ä</w:t>
      </w:r>
      <w:r w:rsidR="00E3511C" w:rsidRPr="00D250C1">
        <w:rPr>
          <w:lang w:val="de-CH" w:eastAsia="de-CH"/>
        </w:rPr>
        <w:t>hnliches sammeln zwecks Wiederver</w:t>
      </w:r>
      <w:r w:rsidR="004C27FB">
        <w:rPr>
          <w:lang w:val="de-CH" w:eastAsia="de-CH"/>
        </w:rPr>
        <w:softHyphen/>
      </w:r>
      <w:r w:rsidR="00E3511C" w:rsidRPr="00D250C1">
        <w:rPr>
          <w:lang w:val="de-CH" w:eastAsia="de-CH"/>
        </w:rPr>
        <w:t>wendung der Linsen</w:t>
      </w:r>
    </w:p>
    <w:p w14:paraId="579D78B6" w14:textId="77777777" w:rsidR="00E3511C" w:rsidRPr="00D250C1" w:rsidRDefault="00E3511C" w:rsidP="002028F4">
      <w:pPr>
        <w:keepNext/>
        <w:spacing w:before="120" w:after="0"/>
        <w:outlineLvl w:val="2"/>
        <w:rPr>
          <w:rFonts w:eastAsiaTheme="majorEastAsia" w:cstheme="majorBidi"/>
          <w:b/>
          <w:bCs/>
          <w:szCs w:val="26"/>
        </w:rPr>
      </w:pPr>
      <w:bookmarkStart w:id="3" w:name="_Toc296935909"/>
      <w:r w:rsidRPr="00D250C1">
        <w:rPr>
          <w:rFonts w:eastAsiaTheme="majorEastAsia" w:cstheme="majorBidi"/>
          <w:b/>
          <w:bCs/>
          <w:szCs w:val="26"/>
        </w:rPr>
        <w:t>Eine bis zwei Wochen vor Beginn der Unterrichtseinheit</w:t>
      </w:r>
      <w:bookmarkEnd w:id="3"/>
    </w:p>
    <w:p w14:paraId="4F2CCE82" w14:textId="77777777" w:rsidR="00E3511C" w:rsidRPr="00D250C1" w:rsidRDefault="00E3511C" w:rsidP="002028F4">
      <w:pPr>
        <w:numPr>
          <w:ilvl w:val="0"/>
          <w:numId w:val="31"/>
        </w:numPr>
        <w:spacing w:after="0"/>
        <w:ind w:left="426" w:hanging="284"/>
        <w:rPr>
          <w:lang w:val="de-CH" w:eastAsia="de-CH"/>
        </w:rPr>
      </w:pPr>
      <w:r w:rsidRPr="00D250C1">
        <w:rPr>
          <w:lang w:val="de-CH" w:eastAsia="de-CH"/>
        </w:rPr>
        <w:t>Dokumente ausdrucken</w:t>
      </w:r>
    </w:p>
    <w:p w14:paraId="7E174AC8" w14:textId="4E78A312" w:rsidR="00E3511C" w:rsidRPr="00D250C1" w:rsidRDefault="00E3511C" w:rsidP="002028F4">
      <w:pPr>
        <w:keepNext/>
        <w:spacing w:before="120" w:after="0"/>
        <w:outlineLvl w:val="2"/>
        <w:rPr>
          <w:rFonts w:eastAsiaTheme="majorEastAsia" w:cstheme="majorBidi"/>
          <w:b/>
          <w:bCs/>
          <w:szCs w:val="26"/>
        </w:rPr>
      </w:pPr>
      <w:r w:rsidRPr="00D250C1">
        <w:rPr>
          <w:rFonts w:eastAsiaTheme="majorEastAsia" w:cstheme="majorBidi"/>
          <w:b/>
          <w:bCs/>
          <w:szCs w:val="26"/>
        </w:rPr>
        <w:t>Kurz vor Beginn der einzelnen Lektionen der Unterrichtseinheit</w:t>
      </w:r>
    </w:p>
    <w:p w14:paraId="5E9CD9A8" w14:textId="77777777" w:rsidR="00E3511C" w:rsidRPr="00D250C1" w:rsidRDefault="00E3511C" w:rsidP="002028F4">
      <w:pPr>
        <w:numPr>
          <w:ilvl w:val="0"/>
          <w:numId w:val="31"/>
        </w:numPr>
        <w:spacing w:after="0"/>
        <w:ind w:left="426" w:hanging="284"/>
        <w:rPr>
          <w:lang w:val="de-CH" w:eastAsia="de-CH"/>
        </w:rPr>
      </w:pPr>
      <w:r w:rsidRPr="00D250C1">
        <w:rPr>
          <w:lang w:val="de-CH" w:eastAsia="de-CH"/>
        </w:rPr>
        <w:t>Früchte und Gemüse einkaufen</w:t>
      </w:r>
    </w:p>
    <w:p w14:paraId="4256FDBD" w14:textId="77777777" w:rsidR="00E3511C" w:rsidRPr="00D250C1" w:rsidRDefault="00E3511C" w:rsidP="002028F4">
      <w:pPr>
        <w:numPr>
          <w:ilvl w:val="0"/>
          <w:numId w:val="31"/>
        </w:numPr>
        <w:spacing w:after="0"/>
        <w:ind w:left="426" w:hanging="284"/>
        <w:rPr>
          <w:lang w:val="de-CH" w:eastAsia="de-CH"/>
        </w:rPr>
      </w:pPr>
      <w:r w:rsidRPr="00D250C1">
        <w:rPr>
          <w:lang w:val="de-CH" w:eastAsia="de-CH"/>
        </w:rPr>
        <w:t>Materialien bereitstellen</w:t>
      </w:r>
    </w:p>
    <w:p w14:paraId="0037F6E6" w14:textId="77777777" w:rsidR="002028F4" w:rsidRDefault="002028F4">
      <w:pPr>
        <w:spacing w:after="0" w:line="240" w:lineRule="auto"/>
        <w:rPr>
          <w:rFonts w:eastAsiaTheme="majorEastAsia" w:cstheme="majorBidi"/>
          <w:b/>
          <w:bCs/>
          <w:iCs/>
          <w:sz w:val="26"/>
          <w:szCs w:val="28"/>
          <w:lang w:val="de-CH"/>
        </w:rPr>
      </w:pPr>
      <w:bookmarkStart w:id="4" w:name="_Toc296935910"/>
      <w:r>
        <w:br w:type="page"/>
      </w:r>
    </w:p>
    <w:p w14:paraId="6FAB9D4D" w14:textId="560E5DF9" w:rsidR="003032C8" w:rsidRDefault="003032C8" w:rsidP="002028F4">
      <w:pPr>
        <w:pStyle w:val="berschrift2"/>
      </w:pPr>
      <w:r>
        <w:lastRenderedPageBreak/>
        <w:t>Datenschutz und Umgang mit dem Smartphone</w:t>
      </w:r>
    </w:p>
    <w:p w14:paraId="25BE8CCF" w14:textId="4D627D68" w:rsidR="003032C8" w:rsidRPr="00C0240B" w:rsidRDefault="003032C8" w:rsidP="002028F4">
      <w:pPr>
        <w:widowControl w:val="0"/>
        <w:tabs>
          <w:tab w:val="left" w:pos="220"/>
          <w:tab w:val="left" w:pos="720"/>
        </w:tabs>
        <w:autoSpaceDE w:val="0"/>
        <w:autoSpaceDN w:val="0"/>
        <w:adjustRightInd w:val="0"/>
        <w:jc w:val="both"/>
      </w:pPr>
      <w:r>
        <w:t xml:space="preserve">Mit </w:t>
      </w:r>
      <w:proofErr w:type="spellStart"/>
      <w:r>
        <w:t>grosser</w:t>
      </w:r>
      <w:proofErr w:type="spellEnd"/>
      <w:r>
        <w:t xml:space="preserve"> Wahrscheinlichkeit bestehen im Schulhaus Abmachungen, </w:t>
      </w:r>
      <w:r w:rsidR="009D3157">
        <w:t xml:space="preserve">die </w:t>
      </w:r>
      <w:r>
        <w:t xml:space="preserve">den Gebrauch und den Umgang mit Smartphones regeln. Zusätzlich müssen die geltenden Rechtsgrundlagen zur Urheberschaft und zum Schutz der Persönlichkeit beachtet werden. Fotografieren Schülerinnen und Schüler mit ihren Smartphones, dürfen diese Fotos im Unterricht verwendet werden, wenn </w:t>
      </w:r>
      <w:r w:rsidR="00FA2719">
        <w:t>sie</w:t>
      </w:r>
      <w:r>
        <w:t xml:space="preserve"> sie dafür zur Verfügung stellen. </w:t>
      </w:r>
      <w:r w:rsidR="001212A2">
        <w:rPr>
          <w:lang w:eastAsia="de-CH"/>
        </w:rPr>
        <w:t>Smartphone-Bilder gehören</w:t>
      </w:r>
      <w:r w:rsidR="001212A2" w:rsidRPr="000F0964">
        <w:rPr>
          <w:lang w:eastAsia="de-CH"/>
        </w:rPr>
        <w:t xml:space="preserve"> eher nicht </w:t>
      </w:r>
      <w:r w:rsidR="001212A2">
        <w:rPr>
          <w:lang w:eastAsia="de-CH"/>
        </w:rPr>
        <w:t>zu den</w:t>
      </w:r>
      <w:r w:rsidR="001212A2" w:rsidRPr="000F0964">
        <w:rPr>
          <w:lang w:eastAsia="de-CH"/>
        </w:rPr>
        <w:t xml:space="preserve"> urheber</w:t>
      </w:r>
      <w:r w:rsidR="00FA2719">
        <w:rPr>
          <w:lang w:eastAsia="de-CH"/>
        </w:rPr>
        <w:softHyphen/>
      </w:r>
      <w:r w:rsidR="001212A2" w:rsidRPr="000F0964">
        <w:rPr>
          <w:lang w:eastAsia="de-CH"/>
        </w:rPr>
        <w:t>rechtlich geschützte</w:t>
      </w:r>
      <w:r w:rsidR="001212A2">
        <w:rPr>
          <w:lang w:eastAsia="de-CH"/>
        </w:rPr>
        <w:t>n</w:t>
      </w:r>
      <w:r w:rsidR="001212A2" w:rsidRPr="000F0964">
        <w:rPr>
          <w:lang w:eastAsia="de-CH"/>
        </w:rPr>
        <w:t xml:space="preserve"> Fotografien, da diesen Bildern wohl kein individueller Charakter verliehen wird und sie deshalb nicht als geschützte Werke angesehen werden. Dieser Aspekt müsste genau genommen bei jedem Bild einzeln geprüft werden. Nach herrschender Lehrmeinung sind jedoch einfache Bilder, die auch andere in gleicher Weise zustande bringen können, nicht geschützt. Das Verwenden und </w:t>
      </w:r>
      <w:r w:rsidR="00F66355">
        <w:rPr>
          <w:lang w:eastAsia="de-CH"/>
        </w:rPr>
        <w:t xml:space="preserve">das </w:t>
      </w:r>
      <w:r w:rsidR="001212A2" w:rsidRPr="000F0964">
        <w:rPr>
          <w:lang w:eastAsia="de-CH"/>
        </w:rPr>
        <w:t>Abspeichern der Bilder durch dritte Pe</w:t>
      </w:r>
      <w:r w:rsidR="001212A2">
        <w:rPr>
          <w:lang w:eastAsia="de-CH"/>
        </w:rPr>
        <w:t>rsonen beziehungs</w:t>
      </w:r>
      <w:r w:rsidR="00F66355">
        <w:rPr>
          <w:lang w:eastAsia="de-CH"/>
        </w:rPr>
        <w:softHyphen/>
      </w:r>
      <w:r w:rsidR="001212A2">
        <w:rPr>
          <w:lang w:eastAsia="de-CH"/>
        </w:rPr>
        <w:t xml:space="preserve">weise die Lehrperson </w:t>
      </w:r>
      <w:r w:rsidR="00F66355">
        <w:rPr>
          <w:lang w:eastAsia="de-CH"/>
        </w:rPr>
        <w:t xml:space="preserve">sind </w:t>
      </w:r>
      <w:r w:rsidR="001212A2" w:rsidRPr="000F0964">
        <w:rPr>
          <w:lang w:eastAsia="de-CH"/>
        </w:rPr>
        <w:t xml:space="preserve">wohl unproblematisch, solange keine Personen auf den Bildern abgebildet sind. In diesem Fall müsste die Einwilligung der </w:t>
      </w:r>
      <w:r w:rsidR="00FA2719">
        <w:rPr>
          <w:lang w:eastAsia="de-CH"/>
        </w:rPr>
        <w:t xml:space="preserve">Schülerinnen und </w:t>
      </w:r>
      <w:r w:rsidR="001212A2" w:rsidRPr="000F0964">
        <w:rPr>
          <w:lang w:eastAsia="de-CH"/>
        </w:rPr>
        <w:t>Schüler b</w:t>
      </w:r>
      <w:r w:rsidR="001212A2">
        <w:rPr>
          <w:lang w:eastAsia="de-CH"/>
        </w:rPr>
        <w:t>e</w:t>
      </w:r>
      <w:r w:rsidR="00CE1520">
        <w:rPr>
          <w:lang w:eastAsia="de-CH"/>
        </w:rPr>
        <w:softHyphen/>
      </w:r>
      <w:r w:rsidR="001212A2">
        <w:rPr>
          <w:lang w:eastAsia="de-CH"/>
        </w:rPr>
        <w:t>ziehungsweise</w:t>
      </w:r>
      <w:r w:rsidR="001212A2" w:rsidRPr="000F0964">
        <w:rPr>
          <w:lang w:eastAsia="de-CH"/>
        </w:rPr>
        <w:t xml:space="preserve"> dere</w:t>
      </w:r>
      <w:r w:rsidR="00FA2719">
        <w:rPr>
          <w:lang w:eastAsia="de-CH"/>
        </w:rPr>
        <w:t>n</w:t>
      </w:r>
      <w:r w:rsidR="001212A2" w:rsidRPr="000F0964">
        <w:rPr>
          <w:lang w:eastAsia="de-CH"/>
        </w:rPr>
        <w:t xml:space="preserve"> gesetzliche</w:t>
      </w:r>
      <w:r w:rsidR="00FA2719">
        <w:rPr>
          <w:lang w:eastAsia="de-CH"/>
        </w:rPr>
        <w:t>r</w:t>
      </w:r>
      <w:r w:rsidR="001212A2" w:rsidRPr="000F0964">
        <w:rPr>
          <w:lang w:eastAsia="de-CH"/>
        </w:rPr>
        <w:t xml:space="preserve"> Vertreter eingeholt werden, um eine </w:t>
      </w:r>
      <w:proofErr w:type="spellStart"/>
      <w:r w:rsidR="001212A2" w:rsidRPr="000F0964">
        <w:rPr>
          <w:lang w:eastAsia="de-CH"/>
        </w:rPr>
        <w:t>Persönlichkeits</w:t>
      </w:r>
      <w:r w:rsidR="00F66355">
        <w:rPr>
          <w:lang w:eastAsia="de-CH"/>
        </w:rPr>
        <w:softHyphen/>
      </w:r>
      <w:r w:rsidR="001212A2" w:rsidRPr="000F0964">
        <w:rPr>
          <w:lang w:eastAsia="de-CH"/>
        </w:rPr>
        <w:t>verletzung</w:t>
      </w:r>
      <w:proofErr w:type="spellEnd"/>
      <w:r w:rsidR="001212A2" w:rsidRPr="000F0964">
        <w:rPr>
          <w:lang w:eastAsia="de-CH"/>
        </w:rPr>
        <w:t xml:space="preserve"> </w:t>
      </w:r>
      <w:proofErr w:type="spellStart"/>
      <w:r w:rsidR="001212A2" w:rsidRPr="000F0964">
        <w:rPr>
          <w:lang w:eastAsia="de-CH"/>
        </w:rPr>
        <w:t>auszuschliessen</w:t>
      </w:r>
      <w:proofErr w:type="spellEnd"/>
      <w:r w:rsidR="001212A2" w:rsidRPr="000F0964">
        <w:rPr>
          <w:lang w:eastAsia="de-CH"/>
        </w:rPr>
        <w:t>.</w:t>
      </w:r>
      <w:r w:rsidR="001212A2">
        <w:rPr>
          <w:lang w:eastAsia="de-CH"/>
        </w:rPr>
        <w:t xml:space="preserve"> – </w:t>
      </w:r>
      <w:r>
        <w:t>Legen Sie darum vor dem Fotografieren für alle Beteiligten klar fest, in welchem Rahmen die Fotos später verwendet werden.</w:t>
      </w:r>
      <w:r w:rsidR="00854461">
        <w:t xml:space="preserve"> </w:t>
      </w:r>
    </w:p>
    <w:p w14:paraId="1E77A116" w14:textId="77777777" w:rsidR="003032C8" w:rsidRDefault="003032C8" w:rsidP="00E3511C">
      <w:pPr>
        <w:keepNext/>
        <w:spacing w:after="240"/>
        <w:outlineLvl w:val="1"/>
        <w:rPr>
          <w:rFonts w:eastAsiaTheme="majorEastAsia" w:cs="Arial"/>
          <w:b/>
          <w:bCs/>
          <w:iCs/>
          <w:sz w:val="26"/>
          <w:szCs w:val="26"/>
          <w:lang w:val="de-CH" w:eastAsia="de-CH"/>
        </w:rPr>
      </w:pPr>
    </w:p>
    <w:bookmarkEnd w:id="4"/>
    <w:p w14:paraId="5BB5661B" w14:textId="77777777" w:rsidR="00E33F8A" w:rsidRDefault="00E33F8A" w:rsidP="00F32B66">
      <w:pPr>
        <w:spacing w:after="0" w:line="240" w:lineRule="auto"/>
        <w:outlineLvl w:val="3"/>
        <w:rPr>
          <w:lang w:val="de-CH" w:eastAsia="de-CH"/>
        </w:rPr>
        <w:sectPr w:rsidR="00E33F8A" w:rsidSect="00D250C1">
          <w:headerReference w:type="default" r:id="rId15"/>
          <w:footerReference w:type="default" r:id="rId16"/>
          <w:headerReference w:type="first" r:id="rId17"/>
          <w:pgSz w:w="11906" w:h="16838"/>
          <w:pgMar w:top="1701" w:right="1133" w:bottom="1134" w:left="1418" w:header="851" w:footer="550" w:gutter="0"/>
          <w:cols w:space="708"/>
          <w:titlePg/>
          <w:docGrid w:linePitch="360"/>
        </w:sectPr>
      </w:pPr>
    </w:p>
    <w:p w14:paraId="635C9EFD" w14:textId="77777777" w:rsidR="00D250C1" w:rsidRPr="0052762A" w:rsidRDefault="00D250C1" w:rsidP="002028F4">
      <w:pPr>
        <w:pStyle w:val="berschrift2"/>
      </w:pPr>
      <w:r w:rsidRPr="0052762A">
        <w:lastRenderedPageBreak/>
        <w:t>Ablauf der Unterrichtseinheit, Infrastruktur, Leitfaden</w:t>
      </w:r>
    </w:p>
    <w:p w14:paraId="397B10E4" w14:textId="0B66D89B" w:rsidR="00D90336" w:rsidRPr="0052762A" w:rsidRDefault="00D250C1" w:rsidP="002028F4">
      <w:pPr>
        <w:spacing w:after="120"/>
        <w:jc w:val="both"/>
        <w:outlineLvl w:val="3"/>
        <w:rPr>
          <w:lang w:val="de-CH" w:eastAsia="de-CH"/>
        </w:rPr>
      </w:pPr>
      <w:r w:rsidRPr="0052762A">
        <w:rPr>
          <w:lang w:val="de-CH" w:eastAsia="de-CH"/>
        </w:rPr>
        <w:t>Folgende Tabelle gibt Ihnen einen Überblick über die gesamte Unterrichtseinheit</w:t>
      </w:r>
      <w:r w:rsidR="003E73A2">
        <w:rPr>
          <w:lang w:val="de-CH" w:eastAsia="de-CH"/>
        </w:rPr>
        <w:t xml:space="preserve"> (siehe auch </w:t>
      </w:r>
      <w:r w:rsidR="003E73A2" w:rsidRPr="003E73A2">
        <w:rPr>
          <w:i/>
          <w:lang w:val="de-CH" w:eastAsia="de-CH"/>
        </w:rPr>
        <w:t>0</w:t>
      </w:r>
      <w:r w:rsidR="00924C59">
        <w:rPr>
          <w:i/>
          <w:lang w:val="de-CH" w:eastAsia="de-CH"/>
        </w:rPr>
        <w:t>.1</w:t>
      </w:r>
      <w:r w:rsidR="003E73A2" w:rsidRPr="003E73A2">
        <w:rPr>
          <w:i/>
          <w:lang w:val="de-CH" w:eastAsia="de-CH"/>
        </w:rPr>
        <w:t>_Dokumentation_LP_Mikrokosmos</w:t>
      </w:r>
      <w:r w:rsidR="003E73A2">
        <w:rPr>
          <w:lang w:val="de-CH" w:eastAsia="de-CH"/>
        </w:rPr>
        <w:t>)</w:t>
      </w:r>
      <w:r w:rsidRPr="0052762A">
        <w:rPr>
          <w:lang w:val="de-CH" w:eastAsia="de-CH"/>
        </w:rPr>
        <w:t xml:space="preserve">. Neben dem groben zeitlichen und inhaltlichen Ablauf wird auf die Dokumente hingewiesen, </w:t>
      </w:r>
      <w:r w:rsidR="003F3CCD">
        <w:rPr>
          <w:lang w:val="de-CH" w:eastAsia="de-CH"/>
        </w:rPr>
        <w:t>die</w:t>
      </w:r>
      <w:r w:rsidR="003F3CCD" w:rsidRPr="0052762A">
        <w:rPr>
          <w:lang w:val="de-CH" w:eastAsia="de-CH"/>
        </w:rPr>
        <w:t xml:space="preserve"> </w:t>
      </w:r>
      <w:r w:rsidRPr="0052762A">
        <w:rPr>
          <w:lang w:val="de-CH" w:eastAsia="de-CH"/>
        </w:rPr>
        <w:t>Ihnen zur Verfügung stehen. Zudem wird auf besondere Material- oder Raumanforderungen hingewiesen, die für Sie in der langfristigen Planung von Bedeutung sein könnten.</w:t>
      </w:r>
    </w:p>
    <w:tbl>
      <w:tblPr>
        <w:tblStyle w:val="Tabellenraster1"/>
        <w:tblW w:w="14283" w:type="dxa"/>
        <w:tblLayout w:type="fixed"/>
        <w:tblLook w:val="04A0" w:firstRow="1" w:lastRow="0" w:firstColumn="1" w:lastColumn="0" w:noHBand="0" w:noVBand="1"/>
      </w:tblPr>
      <w:tblGrid>
        <w:gridCol w:w="1242"/>
        <w:gridCol w:w="3261"/>
        <w:gridCol w:w="7512"/>
        <w:gridCol w:w="2268"/>
      </w:tblGrid>
      <w:tr w:rsidR="00D250C1" w:rsidRPr="00D250C1" w14:paraId="3903CAF1" w14:textId="77777777" w:rsidTr="000374AB">
        <w:tc>
          <w:tcPr>
            <w:tcW w:w="1242" w:type="dxa"/>
            <w:shd w:val="clear" w:color="auto" w:fill="BFBFBF" w:themeFill="background1" w:themeFillShade="BF"/>
          </w:tcPr>
          <w:p w14:paraId="17CDFB24" w14:textId="30BB47A3" w:rsidR="00D250C1" w:rsidRPr="0087605F" w:rsidRDefault="00D250C1" w:rsidP="00927264">
            <w:pPr>
              <w:spacing w:after="0" w:line="240" w:lineRule="auto"/>
              <w:ind w:right="-108"/>
              <w:jc w:val="left"/>
              <w:outlineLvl w:val="3"/>
              <w:rPr>
                <w:b/>
                <w:sz w:val="20"/>
                <w:szCs w:val="20"/>
                <w:lang w:val="de-CH" w:eastAsia="de-CH"/>
              </w:rPr>
            </w:pPr>
            <w:r w:rsidRPr="0087605F">
              <w:rPr>
                <w:b/>
                <w:sz w:val="20"/>
                <w:szCs w:val="20"/>
                <w:lang w:val="de-CH" w:eastAsia="de-CH"/>
              </w:rPr>
              <w:t>Lektionen</w:t>
            </w:r>
          </w:p>
        </w:tc>
        <w:tc>
          <w:tcPr>
            <w:tcW w:w="3261" w:type="dxa"/>
            <w:shd w:val="clear" w:color="auto" w:fill="BFBFBF" w:themeFill="background1" w:themeFillShade="BF"/>
          </w:tcPr>
          <w:p w14:paraId="542856EA" w14:textId="77777777" w:rsidR="00D250C1" w:rsidRPr="0087605F" w:rsidRDefault="00D250C1" w:rsidP="00D250C1">
            <w:pPr>
              <w:spacing w:after="0" w:line="240" w:lineRule="auto"/>
              <w:jc w:val="left"/>
              <w:outlineLvl w:val="3"/>
              <w:rPr>
                <w:b/>
                <w:sz w:val="20"/>
                <w:szCs w:val="20"/>
                <w:lang w:val="de-CH" w:eastAsia="de-CH"/>
              </w:rPr>
            </w:pPr>
            <w:r w:rsidRPr="0087605F">
              <w:rPr>
                <w:b/>
                <w:sz w:val="20"/>
                <w:szCs w:val="20"/>
                <w:lang w:val="de-CH" w:eastAsia="de-CH"/>
              </w:rPr>
              <w:t>Inhalte</w:t>
            </w:r>
          </w:p>
        </w:tc>
        <w:tc>
          <w:tcPr>
            <w:tcW w:w="7512" w:type="dxa"/>
            <w:shd w:val="clear" w:color="auto" w:fill="BFBFBF" w:themeFill="background1" w:themeFillShade="BF"/>
          </w:tcPr>
          <w:p w14:paraId="2A9B29BF" w14:textId="77777777" w:rsidR="00D250C1" w:rsidRPr="0087605F" w:rsidRDefault="00D250C1" w:rsidP="00D250C1">
            <w:pPr>
              <w:spacing w:after="0" w:line="240" w:lineRule="auto"/>
              <w:jc w:val="left"/>
              <w:outlineLvl w:val="3"/>
              <w:rPr>
                <w:b/>
                <w:sz w:val="20"/>
                <w:szCs w:val="20"/>
                <w:lang w:val="de-CH" w:eastAsia="de-CH"/>
              </w:rPr>
            </w:pPr>
            <w:r w:rsidRPr="0087605F">
              <w:rPr>
                <w:b/>
                <w:sz w:val="20"/>
                <w:szCs w:val="20"/>
                <w:lang w:val="de-CH" w:eastAsia="de-CH"/>
              </w:rPr>
              <w:t>Dokumente</w:t>
            </w:r>
          </w:p>
        </w:tc>
        <w:tc>
          <w:tcPr>
            <w:tcW w:w="2268" w:type="dxa"/>
            <w:shd w:val="clear" w:color="auto" w:fill="BFBFBF" w:themeFill="background1" w:themeFillShade="BF"/>
          </w:tcPr>
          <w:p w14:paraId="1D9D5CF4" w14:textId="1BB7F895" w:rsidR="00D250C1" w:rsidRPr="0087605F" w:rsidRDefault="00D250C1" w:rsidP="000374AB">
            <w:pPr>
              <w:spacing w:after="0" w:line="240" w:lineRule="auto"/>
              <w:jc w:val="left"/>
              <w:outlineLvl w:val="3"/>
              <w:rPr>
                <w:b/>
                <w:sz w:val="20"/>
                <w:szCs w:val="20"/>
                <w:lang w:val="de-CH" w:eastAsia="de-CH"/>
              </w:rPr>
            </w:pPr>
            <w:r w:rsidRPr="0087605F">
              <w:rPr>
                <w:b/>
                <w:sz w:val="20"/>
                <w:szCs w:val="20"/>
                <w:lang w:val="de-CH" w:eastAsia="de-CH"/>
              </w:rPr>
              <w:t>Material- und Raumanforderungen</w:t>
            </w:r>
          </w:p>
        </w:tc>
      </w:tr>
      <w:tr w:rsidR="00D250C1" w:rsidRPr="00D250C1" w14:paraId="6C819949" w14:textId="77777777" w:rsidTr="000374AB">
        <w:tc>
          <w:tcPr>
            <w:tcW w:w="1242" w:type="dxa"/>
          </w:tcPr>
          <w:p w14:paraId="618D5245" w14:textId="77777777" w:rsidR="00D250C1" w:rsidRPr="0087605F" w:rsidRDefault="00D250C1" w:rsidP="00D250C1">
            <w:pPr>
              <w:spacing w:after="0" w:line="240" w:lineRule="auto"/>
              <w:jc w:val="left"/>
              <w:rPr>
                <w:rFonts w:cs="Arial"/>
                <w:sz w:val="20"/>
                <w:szCs w:val="20"/>
              </w:rPr>
            </w:pPr>
            <w:r w:rsidRPr="0087605F">
              <w:rPr>
                <w:rFonts w:cs="Arial"/>
                <w:sz w:val="20"/>
                <w:szCs w:val="20"/>
              </w:rPr>
              <w:t>4</w:t>
            </w:r>
          </w:p>
        </w:tc>
        <w:tc>
          <w:tcPr>
            <w:tcW w:w="3261" w:type="dxa"/>
          </w:tcPr>
          <w:p w14:paraId="5468459D" w14:textId="77777777" w:rsidR="00927264" w:rsidRDefault="00D250C1" w:rsidP="00927264">
            <w:pPr>
              <w:spacing w:before="40" w:after="80" w:line="240" w:lineRule="auto"/>
              <w:ind w:right="-108"/>
              <w:jc w:val="left"/>
              <w:rPr>
                <w:rFonts w:cs="Arial"/>
                <w:b/>
                <w:bCs/>
                <w:iCs/>
                <w:sz w:val="20"/>
                <w:szCs w:val="20"/>
                <w:lang w:val="de-CH"/>
              </w:rPr>
            </w:pPr>
            <w:r w:rsidRPr="00A772A9">
              <w:rPr>
                <w:rFonts w:cs="Arial"/>
                <w:b/>
                <w:sz w:val="20"/>
                <w:szCs w:val="20"/>
              </w:rPr>
              <w:t>Einführung</w:t>
            </w:r>
          </w:p>
          <w:p w14:paraId="70BC55AB" w14:textId="77777777" w:rsidR="00927264" w:rsidRPr="00927264" w:rsidRDefault="00D250C1" w:rsidP="00927264">
            <w:pPr>
              <w:spacing w:before="40" w:after="80" w:line="240" w:lineRule="auto"/>
              <w:ind w:right="-108"/>
              <w:jc w:val="left"/>
              <w:rPr>
                <w:rFonts w:cs="Arial"/>
                <w:b/>
                <w:sz w:val="20"/>
                <w:szCs w:val="20"/>
              </w:rPr>
            </w:pPr>
            <w:r w:rsidRPr="00927264">
              <w:rPr>
                <w:rFonts w:cs="Arial"/>
                <w:b/>
                <w:sz w:val="20"/>
                <w:szCs w:val="20"/>
              </w:rPr>
              <w:t>Bau eines anal</w:t>
            </w:r>
            <w:r w:rsidR="00927264" w:rsidRPr="00927264">
              <w:rPr>
                <w:rFonts w:cs="Arial"/>
                <w:b/>
                <w:sz w:val="20"/>
                <w:szCs w:val="20"/>
              </w:rPr>
              <w:t>ogen oder digitalen Mikroskops</w:t>
            </w:r>
          </w:p>
          <w:p w14:paraId="059A0F4A" w14:textId="479C6D0A" w:rsidR="00D250C1" w:rsidRPr="0069265E" w:rsidRDefault="002424CD" w:rsidP="00927264">
            <w:pPr>
              <w:spacing w:before="40" w:after="80" w:line="240" w:lineRule="auto"/>
              <w:ind w:right="-108"/>
              <w:jc w:val="left"/>
              <w:rPr>
                <w:rFonts w:cs="Arial"/>
                <w:bCs/>
                <w:iCs/>
                <w:sz w:val="20"/>
                <w:szCs w:val="20"/>
                <w:lang w:val="de-CH"/>
              </w:rPr>
            </w:pPr>
            <w:r w:rsidRPr="00927264">
              <w:rPr>
                <w:rFonts w:cs="Arial"/>
                <w:b/>
                <w:sz w:val="20"/>
                <w:szCs w:val="20"/>
              </w:rPr>
              <w:t>e</w:t>
            </w:r>
            <w:r w:rsidR="00D250C1" w:rsidRPr="00927264">
              <w:rPr>
                <w:rFonts w:cs="Arial"/>
                <w:b/>
                <w:sz w:val="20"/>
                <w:szCs w:val="20"/>
              </w:rPr>
              <w:t>rste</w:t>
            </w:r>
            <w:r w:rsidR="00D250C1" w:rsidRPr="002424CD">
              <w:rPr>
                <w:rFonts w:eastAsia="Calibri" w:cs="Arial"/>
                <w:b/>
                <w:bCs/>
                <w:iCs/>
                <w:sz w:val="20"/>
                <w:szCs w:val="20"/>
              </w:rPr>
              <w:t xml:space="preserve"> Bilder</w:t>
            </w:r>
          </w:p>
        </w:tc>
        <w:tc>
          <w:tcPr>
            <w:tcW w:w="7512" w:type="dxa"/>
          </w:tcPr>
          <w:p w14:paraId="68C2EC09" w14:textId="77777777" w:rsidR="00D250C1" w:rsidRPr="00605D01" w:rsidRDefault="0069265E" w:rsidP="00A772A9">
            <w:pPr>
              <w:spacing w:after="0" w:line="240" w:lineRule="auto"/>
              <w:jc w:val="left"/>
              <w:outlineLvl w:val="3"/>
              <w:rPr>
                <w:i/>
                <w:sz w:val="20"/>
                <w:szCs w:val="20"/>
                <w:lang w:val="de-CH" w:eastAsia="de-CH"/>
              </w:rPr>
            </w:pPr>
            <w:r w:rsidRPr="00605D01">
              <w:rPr>
                <w:i/>
                <w:sz w:val="20"/>
                <w:szCs w:val="20"/>
                <w:lang w:val="de-CH" w:eastAsia="de-CH"/>
              </w:rPr>
              <w:t>1.1_AB_Foto-Trudel.docx</w:t>
            </w:r>
          </w:p>
          <w:p w14:paraId="25A5A92B" w14:textId="77777777" w:rsidR="0069265E" w:rsidRPr="00605D01" w:rsidRDefault="0069265E" w:rsidP="00A772A9">
            <w:pPr>
              <w:spacing w:after="0" w:line="240" w:lineRule="auto"/>
              <w:jc w:val="left"/>
              <w:outlineLvl w:val="3"/>
              <w:rPr>
                <w:i/>
                <w:sz w:val="20"/>
                <w:szCs w:val="20"/>
                <w:lang w:val="de-CH" w:eastAsia="de-CH"/>
              </w:rPr>
            </w:pPr>
            <w:r w:rsidRPr="00605D01">
              <w:rPr>
                <w:i/>
                <w:sz w:val="20"/>
                <w:szCs w:val="20"/>
                <w:lang w:val="de-CH" w:eastAsia="de-CH"/>
              </w:rPr>
              <w:t>1.2_AB_Selbst gebautes Lichtmikroskop.docx</w:t>
            </w:r>
          </w:p>
          <w:p w14:paraId="5F57AC7D" w14:textId="77777777" w:rsidR="0069265E" w:rsidRPr="000374AB" w:rsidRDefault="0069265E" w:rsidP="00A772A9">
            <w:pPr>
              <w:spacing w:after="0" w:line="240" w:lineRule="auto"/>
              <w:jc w:val="left"/>
              <w:outlineLvl w:val="3"/>
              <w:rPr>
                <w:sz w:val="20"/>
                <w:szCs w:val="20"/>
                <w:lang w:val="de-CH" w:eastAsia="de-CH"/>
              </w:rPr>
            </w:pPr>
          </w:p>
          <w:p w14:paraId="41811765" w14:textId="77777777" w:rsidR="0069265E" w:rsidRPr="000374AB" w:rsidRDefault="0069265E" w:rsidP="00A772A9">
            <w:pPr>
              <w:spacing w:after="0" w:line="240" w:lineRule="auto"/>
              <w:jc w:val="left"/>
              <w:outlineLvl w:val="3"/>
              <w:rPr>
                <w:sz w:val="20"/>
                <w:szCs w:val="20"/>
                <w:lang w:val="de-CH" w:eastAsia="de-CH"/>
              </w:rPr>
            </w:pPr>
            <w:r w:rsidRPr="000374AB">
              <w:rPr>
                <w:sz w:val="20"/>
                <w:szCs w:val="20"/>
                <w:lang w:val="de-CH" w:eastAsia="de-CH"/>
              </w:rPr>
              <w:t>Optional:</w:t>
            </w:r>
          </w:p>
          <w:p w14:paraId="55F5A37E" w14:textId="157352C7" w:rsidR="0069265E" w:rsidRPr="000374AB" w:rsidRDefault="0069265E" w:rsidP="00A772A9">
            <w:pPr>
              <w:spacing w:after="0" w:line="240" w:lineRule="auto"/>
              <w:jc w:val="left"/>
              <w:outlineLvl w:val="3"/>
              <w:rPr>
                <w:i/>
                <w:sz w:val="20"/>
                <w:szCs w:val="20"/>
                <w:lang w:val="de-CH" w:eastAsia="de-CH"/>
              </w:rPr>
            </w:pPr>
            <w:r w:rsidRPr="000374AB">
              <w:rPr>
                <w:i/>
                <w:sz w:val="20"/>
                <w:szCs w:val="20"/>
                <w:lang w:val="de-CH" w:eastAsia="de-CH"/>
              </w:rPr>
              <w:t>2.1_Kurzhistorie_Entw</w:t>
            </w:r>
            <w:r w:rsidR="00F8423C">
              <w:rPr>
                <w:i/>
                <w:sz w:val="20"/>
                <w:szCs w:val="20"/>
                <w:lang w:val="de-CH" w:eastAsia="de-CH"/>
              </w:rPr>
              <w:t>icklung der Mikroskope</w:t>
            </w:r>
            <w:r w:rsidRPr="000374AB">
              <w:rPr>
                <w:i/>
                <w:sz w:val="20"/>
                <w:szCs w:val="20"/>
                <w:lang w:val="de-CH" w:eastAsia="de-CH"/>
              </w:rPr>
              <w:t>.docx</w:t>
            </w:r>
          </w:p>
          <w:p w14:paraId="59F6F04A" w14:textId="701E721D" w:rsidR="0069265E" w:rsidRPr="000374AB" w:rsidRDefault="0069265E" w:rsidP="00A772A9">
            <w:pPr>
              <w:spacing w:after="0" w:line="240" w:lineRule="auto"/>
              <w:jc w:val="left"/>
              <w:outlineLvl w:val="3"/>
              <w:rPr>
                <w:i/>
                <w:sz w:val="20"/>
                <w:szCs w:val="20"/>
                <w:lang w:val="de-CH" w:eastAsia="de-CH"/>
              </w:rPr>
            </w:pPr>
            <w:r w:rsidRPr="000374AB">
              <w:rPr>
                <w:i/>
                <w:sz w:val="20"/>
                <w:szCs w:val="20"/>
                <w:lang w:val="de-CH" w:eastAsia="de-CH"/>
              </w:rPr>
              <w:t>2.2_Mikroskopie-Unterricht</w:t>
            </w:r>
            <w:r w:rsidR="00F8423C">
              <w:rPr>
                <w:i/>
                <w:sz w:val="20"/>
                <w:szCs w:val="20"/>
                <w:lang w:val="de-CH" w:eastAsia="de-CH"/>
              </w:rPr>
              <w:t>smaterialien_Lernzirkel</w:t>
            </w:r>
            <w:r w:rsidRPr="000374AB">
              <w:rPr>
                <w:i/>
                <w:sz w:val="20"/>
                <w:szCs w:val="20"/>
                <w:lang w:val="de-CH" w:eastAsia="de-CH"/>
              </w:rPr>
              <w:t>.pdf</w:t>
            </w:r>
          </w:p>
          <w:p w14:paraId="44E4E88B" w14:textId="0001CCB7" w:rsidR="0069265E" w:rsidRPr="000374AB" w:rsidRDefault="0069265E" w:rsidP="00A772A9">
            <w:pPr>
              <w:spacing w:after="0" w:line="240" w:lineRule="auto"/>
              <w:jc w:val="left"/>
              <w:outlineLvl w:val="3"/>
              <w:rPr>
                <w:i/>
                <w:sz w:val="20"/>
                <w:szCs w:val="20"/>
                <w:lang w:val="de-CH" w:eastAsia="de-CH"/>
              </w:rPr>
            </w:pPr>
            <w:r w:rsidRPr="000374AB">
              <w:rPr>
                <w:i/>
                <w:sz w:val="20"/>
                <w:szCs w:val="20"/>
                <w:lang w:val="de-CH" w:eastAsia="de-CH"/>
              </w:rPr>
              <w:t>2.3_AB_Wir dringen</w:t>
            </w:r>
            <w:r w:rsidR="00F8423C">
              <w:rPr>
                <w:i/>
                <w:sz w:val="20"/>
                <w:szCs w:val="20"/>
                <w:lang w:val="de-CH" w:eastAsia="de-CH"/>
              </w:rPr>
              <w:t xml:space="preserve"> in den Mikrokosmos vor</w:t>
            </w:r>
            <w:r w:rsidRPr="000374AB">
              <w:rPr>
                <w:i/>
                <w:sz w:val="20"/>
                <w:szCs w:val="20"/>
                <w:lang w:val="de-CH" w:eastAsia="de-CH"/>
              </w:rPr>
              <w:t>.docx</w:t>
            </w:r>
          </w:p>
          <w:p w14:paraId="3EAF3C09" w14:textId="48BDA48B" w:rsidR="0069265E" w:rsidRPr="000374AB" w:rsidRDefault="0069265E" w:rsidP="00A772A9">
            <w:pPr>
              <w:spacing w:after="0" w:line="240" w:lineRule="auto"/>
              <w:jc w:val="left"/>
              <w:outlineLvl w:val="3"/>
              <w:rPr>
                <w:i/>
                <w:sz w:val="20"/>
                <w:szCs w:val="20"/>
                <w:lang w:val="de-CH" w:eastAsia="de-CH"/>
              </w:rPr>
            </w:pPr>
            <w:r w:rsidRPr="000374AB">
              <w:rPr>
                <w:i/>
                <w:sz w:val="20"/>
                <w:szCs w:val="20"/>
                <w:lang w:val="de-CH" w:eastAsia="de-CH"/>
              </w:rPr>
              <w:t>2.4a_Reise in die W</w:t>
            </w:r>
            <w:r w:rsidR="00F8423C">
              <w:rPr>
                <w:i/>
                <w:sz w:val="20"/>
                <w:szCs w:val="20"/>
                <w:lang w:val="de-CH" w:eastAsia="de-CH"/>
              </w:rPr>
              <w:t>elt des Nanometers_Empa</w:t>
            </w:r>
            <w:r w:rsidRPr="000374AB">
              <w:rPr>
                <w:i/>
                <w:sz w:val="20"/>
                <w:szCs w:val="20"/>
                <w:lang w:val="de-CH" w:eastAsia="de-CH"/>
              </w:rPr>
              <w:t>.pdf</w:t>
            </w:r>
          </w:p>
          <w:p w14:paraId="55FD0429" w14:textId="2E5E573E" w:rsidR="0069265E" w:rsidRPr="000374AB" w:rsidRDefault="0069265E" w:rsidP="00A772A9">
            <w:pPr>
              <w:spacing w:after="0" w:line="240" w:lineRule="auto"/>
              <w:jc w:val="left"/>
              <w:outlineLvl w:val="3"/>
              <w:rPr>
                <w:i/>
                <w:sz w:val="20"/>
                <w:szCs w:val="20"/>
                <w:lang w:val="de-CH" w:eastAsia="de-CH"/>
              </w:rPr>
            </w:pPr>
            <w:r w:rsidRPr="000374AB">
              <w:rPr>
                <w:i/>
                <w:sz w:val="20"/>
                <w:szCs w:val="20"/>
                <w:lang w:val="de-CH" w:eastAsia="de-CH"/>
              </w:rPr>
              <w:t xml:space="preserve">2.4b_Power </w:t>
            </w:r>
            <w:proofErr w:type="spellStart"/>
            <w:r w:rsidRPr="000374AB">
              <w:rPr>
                <w:i/>
                <w:sz w:val="20"/>
                <w:szCs w:val="20"/>
                <w:lang w:val="de-CH" w:eastAsia="de-CH"/>
              </w:rPr>
              <w:t>of</w:t>
            </w:r>
            <w:proofErr w:type="spellEnd"/>
            <w:r w:rsidRPr="000374AB">
              <w:rPr>
                <w:i/>
                <w:sz w:val="20"/>
                <w:szCs w:val="20"/>
                <w:lang w:val="de-CH" w:eastAsia="de-CH"/>
              </w:rPr>
              <w:t xml:space="preserve"> 10</w:t>
            </w:r>
            <w:r w:rsidR="00CE1520">
              <w:rPr>
                <w:i/>
                <w:sz w:val="20"/>
                <w:szCs w:val="20"/>
                <w:lang w:val="de-CH" w:eastAsia="de-CH"/>
              </w:rPr>
              <w:t>–</w:t>
            </w:r>
            <w:r w:rsidRPr="000374AB">
              <w:rPr>
                <w:i/>
                <w:sz w:val="20"/>
                <w:szCs w:val="20"/>
                <w:lang w:val="de-CH" w:eastAsia="de-CH"/>
              </w:rPr>
              <w:t>eine Reise</w:t>
            </w:r>
            <w:r w:rsidR="00F8423C">
              <w:rPr>
                <w:i/>
                <w:sz w:val="20"/>
                <w:szCs w:val="20"/>
                <w:lang w:val="de-CH" w:eastAsia="de-CH"/>
              </w:rPr>
              <w:t xml:space="preserve"> in den Nanokosmos_Empa</w:t>
            </w:r>
            <w:r w:rsidRPr="000374AB">
              <w:rPr>
                <w:i/>
                <w:sz w:val="20"/>
                <w:szCs w:val="20"/>
                <w:lang w:val="de-CH" w:eastAsia="de-CH"/>
              </w:rPr>
              <w:t>.pdf</w:t>
            </w:r>
          </w:p>
          <w:p w14:paraId="0AB131EF" w14:textId="30484E5C" w:rsidR="00605D01" w:rsidRPr="000E6046" w:rsidRDefault="00605D01" w:rsidP="00A772A9">
            <w:pPr>
              <w:spacing w:after="0" w:line="240" w:lineRule="auto"/>
              <w:jc w:val="left"/>
              <w:outlineLvl w:val="3"/>
              <w:rPr>
                <w:i/>
                <w:sz w:val="20"/>
                <w:szCs w:val="20"/>
                <w:lang w:val="de-CH" w:eastAsia="de-CH"/>
              </w:rPr>
            </w:pPr>
            <w:r w:rsidRPr="000E6046">
              <w:rPr>
                <w:i/>
                <w:sz w:val="20"/>
                <w:szCs w:val="20"/>
                <w:lang w:val="de-CH" w:eastAsia="de-CH"/>
              </w:rPr>
              <w:t>2.5_Zeitungsartikel_20Minuten_Liestaler sorgt für den 150-fachen Durchblick.pdf</w:t>
            </w:r>
          </w:p>
          <w:p w14:paraId="3308CC35" w14:textId="3AB6F694" w:rsidR="000E6046" w:rsidRDefault="000E6046" w:rsidP="00A772A9">
            <w:pPr>
              <w:spacing w:after="0" w:line="240" w:lineRule="auto"/>
              <w:jc w:val="left"/>
              <w:outlineLvl w:val="3"/>
              <w:rPr>
                <w:i/>
                <w:sz w:val="20"/>
                <w:szCs w:val="20"/>
                <w:lang w:val="de-CH" w:eastAsia="de-CH"/>
              </w:rPr>
            </w:pPr>
            <w:r w:rsidRPr="000E6046">
              <w:rPr>
                <w:i/>
                <w:sz w:val="20"/>
                <w:szCs w:val="20"/>
                <w:lang w:val="de-CH" w:eastAsia="de-CH"/>
              </w:rPr>
              <w:t>2.6_AB_Linsen analysieren.docx</w:t>
            </w:r>
          </w:p>
          <w:p w14:paraId="024944C8" w14:textId="7577D7E5" w:rsidR="009829C5" w:rsidRPr="0087605F" w:rsidRDefault="009829C5" w:rsidP="00A772A9">
            <w:pPr>
              <w:spacing w:after="0" w:line="240" w:lineRule="auto"/>
              <w:jc w:val="left"/>
              <w:outlineLvl w:val="3"/>
              <w:rPr>
                <w:sz w:val="20"/>
                <w:szCs w:val="20"/>
                <w:lang w:val="de-CH" w:eastAsia="de-CH"/>
              </w:rPr>
            </w:pPr>
          </w:p>
        </w:tc>
        <w:tc>
          <w:tcPr>
            <w:tcW w:w="2268" w:type="dxa"/>
          </w:tcPr>
          <w:p w14:paraId="4FE0574A" w14:textId="7BC820BA" w:rsidR="00D250C1" w:rsidRPr="0087605F" w:rsidRDefault="00D250C1" w:rsidP="00D250C1">
            <w:pPr>
              <w:spacing w:after="0" w:line="240" w:lineRule="auto"/>
              <w:jc w:val="left"/>
              <w:outlineLvl w:val="3"/>
              <w:rPr>
                <w:sz w:val="20"/>
                <w:szCs w:val="20"/>
                <w:lang w:val="de-CH" w:eastAsia="de-CH"/>
              </w:rPr>
            </w:pPr>
            <w:r w:rsidRPr="0087605F">
              <w:rPr>
                <w:sz w:val="20"/>
                <w:szCs w:val="20"/>
                <w:lang w:val="de-CH" w:eastAsia="de-CH"/>
              </w:rPr>
              <w:t>Material gemäss Materialliste, e</w:t>
            </w:r>
            <w:r w:rsidR="00A772A9">
              <w:rPr>
                <w:sz w:val="20"/>
                <w:szCs w:val="20"/>
                <w:lang w:val="de-CH" w:eastAsia="de-CH"/>
              </w:rPr>
              <w:t>ventuell</w:t>
            </w:r>
            <w:r w:rsidRPr="0087605F">
              <w:rPr>
                <w:sz w:val="20"/>
                <w:szCs w:val="20"/>
                <w:lang w:val="de-CH" w:eastAsia="de-CH"/>
              </w:rPr>
              <w:t xml:space="preserve"> Werkräume und/oder Computerraum</w:t>
            </w:r>
          </w:p>
        </w:tc>
      </w:tr>
      <w:tr w:rsidR="00D250C1" w:rsidRPr="00D250C1" w14:paraId="721F3C95" w14:textId="77777777" w:rsidTr="000374AB">
        <w:tc>
          <w:tcPr>
            <w:tcW w:w="1242" w:type="dxa"/>
          </w:tcPr>
          <w:p w14:paraId="42E26979" w14:textId="639EFFEE" w:rsidR="00D250C1" w:rsidRPr="0087605F" w:rsidRDefault="00D250C1" w:rsidP="00D250C1">
            <w:pPr>
              <w:spacing w:after="0" w:line="240" w:lineRule="auto"/>
              <w:jc w:val="left"/>
              <w:rPr>
                <w:rFonts w:cs="Arial"/>
                <w:sz w:val="20"/>
                <w:szCs w:val="20"/>
              </w:rPr>
            </w:pPr>
            <w:r w:rsidRPr="0087605F">
              <w:rPr>
                <w:rFonts w:cs="Arial"/>
                <w:sz w:val="20"/>
                <w:szCs w:val="20"/>
              </w:rPr>
              <w:t>2</w:t>
            </w:r>
          </w:p>
        </w:tc>
        <w:tc>
          <w:tcPr>
            <w:tcW w:w="3261" w:type="dxa"/>
          </w:tcPr>
          <w:p w14:paraId="02F52CCA" w14:textId="77777777" w:rsidR="00D250C1" w:rsidRPr="0087605F" w:rsidRDefault="00D250C1" w:rsidP="00A772A9">
            <w:pPr>
              <w:spacing w:before="40" w:after="80" w:line="240" w:lineRule="auto"/>
              <w:ind w:right="-108"/>
              <w:jc w:val="left"/>
              <w:rPr>
                <w:rFonts w:cs="Arial"/>
                <w:b/>
                <w:sz w:val="20"/>
                <w:szCs w:val="20"/>
              </w:rPr>
            </w:pPr>
            <w:r w:rsidRPr="0087605F">
              <w:rPr>
                <w:rFonts w:cs="Arial"/>
                <w:b/>
                <w:sz w:val="20"/>
                <w:szCs w:val="20"/>
              </w:rPr>
              <w:t>Extraktion DNA</w:t>
            </w:r>
          </w:p>
          <w:p w14:paraId="12C3EF18" w14:textId="3CC6B2C1" w:rsidR="00D250C1" w:rsidRPr="0087605F" w:rsidRDefault="0087605F" w:rsidP="009829C5">
            <w:pPr>
              <w:pStyle w:val="Listenabsatz"/>
              <w:numPr>
                <w:ilvl w:val="0"/>
                <w:numId w:val="30"/>
              </w:numPr>
              <w:spacing w:after="80"/>
              <w:ind w:left="436" w:hanging="357"/>
              <w:contextualSpacing w:val="0"/>
              <w:jc w:val="left"/>
              <w:rPr>
                <w:rFonts w:cs="Arial"/>
                <w:sz w:val="20"/>
                <w:szCs w:val="20"/>
              </w:rPr>
            </w:pPr>
            <w:r>
              <w:rPr>
                <w:rFonts w:cs="Arial"/>
                <w:sz w:val="20"/>
                <w:szCs w:val="20"/>
              </w:rPr>
              <w:t>a</w:t>
            </w:r>
            <w:r w:rsidR="00D250C1" w:rsidRPr="0087605F">
              <w:rPr>
                <w:rFonts w:cs="Arial"/>
                <w:sz w:val="20"/>
                <w:szCs w:val="20"/>
              </w:rPr>
              <w:t xml:space="preserve">us </w:t>
            </w:r>
            <w:r w:rsidR="00C059A6">
              <w:rPr>
                <w:rFonts w:cs="Arial"/>
                <w:sz w:val="20"/>
                <w:szCs w:val="20"/>
              </w:rPr>
              <w:t xml:space="preserve">einer </w:t>
            </w:r>
            <w:r w:rsidR="00D250C1" w:rsidRPr="0069265E">
              <w:rPr>
                <w:rFonts w:eastAsia="Times New Roman" w:cs="Arial"/>
                <w:bCs/>
                <w:iCs/>
                <w:sz w:val="20"/>
                <w:szCs w:val="20"/>
              </w:rPr>
              <w:t>Tomate</w:t>
            </w:r>
            <w:r w:rsidR="00D250C1" w:rsidRPr="0087605F">
              <w:rPr>
                <w:rFonts w:cs="Arial"/>
                <w:sz w:val="20"/>
                <w:szCs w:val="20"/>
              </w:rPr>
              <w:t xml:space="preserve"> oder </w:t>
            </w:r>
            <w:r w:rsidR="00C059A6">
              <w:rPr>
                <w:rFonts w:cs="Arial"/>
                <w:sz w:val="20"/>
                <w:szCs w:val="20"/>
              </w:rPr>
              <w:t>aus anderen Früchten respektive Gemüse</w:t>
            </w:r>
            <w:r w:rsidR="00640E25">
              <w:rPr>
                <w:rFonts w:cs="Arial"/>
                <w:sz w:val="20"/>
                <w:szCs w:val="20"/>
              </w:rPr>
              <w:t>n</w:t>
            </w:r>
          </w:p>
        </w:tc>
        <w:tc>
          <w:tcPr>
            <w:tcW w:w="7512" w:type="dxa"/>
          </w:tcPr>
          <w:p w14:paraId="03E94814" w14:textId="1A8719E5" w:rsidR="000374AB" w:rsidRPr="00603F70" w:rsidRDefault="000374AB" w:rsidP="00D250C1">
            <w:pPr>
              <w:spacing w:after="0" w:line="240" w:lineRule="auto"/>
              <w:jc w:val="left"/>
              <w:outlineLvl w:val="3"/>
              <w:rPr>
                <w:i/>
                <w:sz w:val="20"/>
                <w:szCs w:val="20"/>
                <w:lang w:val="de-CH" w:eastAsia="de-CH"/>
              </w:rPr>
            </w:pPr>
            <w:r w:rsidRPr="00603F70">
              <w:rPr>
                <w:i/>
                <w:sz w:val="20"/>
                <w:szCs w:val="20"/>
                <w:lang w:val="de-CH" w:eastAsia="de-CH"/>
              </w:rPr>
              <w:t>1.3_</w:t>
            </w:r>
            <w:r w:rsidR="00603F70" w:rsidRPr="00603F70">
              <w:rPr>
                <w:i/>
                <w:sz w:val="20"/>
                <w:szCs w:val="20"/>
                <w:lang w:val="de-CH" w:eastAsia="de-CH"/>
              </w:rPr>
              <w:t>Infoblatt</w:t>
            </w:r>
            <w:r w:rsidR="007D4B51">
              <w:rPr>
                <w:i/>
                <w:sz w:val="20"/>
                <w:szCs w:val="20"/>
                <w:lang w:val="de-CH" w:eastAsia="de-CH"/>
              </w:rPr>
              <w:t>_</w:t>
            </w:r>
            <w:r w:rsidR="00603F70" w:rsidRPr="00603F70">
              <w:rPr>
                <w:i/>
                <w:sz w:val="20"/>
                <w:szCs w:val="20"/>
                <w:lang w:val="de-CH" w:eastAsia="de-CH"/>
              </w:rPr>
              <w:t>Zelle</w:t>
            </w:r>
            <w:r w:rsidR="007D4B51">
              <w:rPr>
                <w:i/>
                <w:sz w:val="20"/>
                <w:szCs w:val="20"/>
                <w:lang w:val="de-CH" w:eastAsia="de-CH"/>
              </w:rPr>
              <w:t>-</w:t>
            </w:r>
            <w:r w:rsidR="00603F70" w:rsidRPr="00603F70">
              <w:rPr>
                <w:i/>
                <w:sz w:val="20"/>
                <w:szCs w:val="20"/>
                <w:lang w:val="de-CH" w:eastAsia="de-CH"/>
              </w:rPr>
              <w:t>Zellkern</w:t>
            </w:r>
            <w:r w:rsidR="007D4B51">
              <w:rPr>
                <w:i/>
                <w:sz w:val="20"/>
                <w:szCs w:val="20"/>
                <w:lang w:val="de-CH" w:eastAsia="de-CH"/>
              </w:rPr>
              <w:t>-Chromosom-Chromatid-DNA</w:t>
            </w:r>
            <w:r w:rsidR="00603F70" w:rsidRPr="00603F70">
              <w:rPr>
                <w:i/>
                <w:sz w:val="20"/>
                <w:szCs w:val="20"/>
                <w:lang w:val="de-CH" w:eastAsia="de-CH"/>
              </w:rPr>
              <w:t>.</w:t>
            </w:r>
            <w:r w:rsidRPr="00603F70">
              <w:rPr>
                <w:i/>
                <w:sz w:val="20"/>
                <w:szCs w:val="20"/>
                <w:lang w:val="de-CH" w:eastAsia="de-CH"/>
              </w:rPr>
              <w:t>docx</w:t>
            </w:r>
          </w:p>
          <w:p w14:paraId="366F825B" w14:textId="77777777" w:rsidR="00D250C1" w:rsidRPr="00603F70" w:rsidRDefault="000374AB" w:rsidP="00D250C1">
            <w:pPr>
              <w:spacing w:after="0" w:line="240" w:lineRule="auto"/>
              <w:jc w:val="left"/>
              <w:outlineLvl w:val="3"/>
              <w:rPr>
                <w:i/>
                <w:sz w:val="20"/>
                <w:szCs w:val="20"/>
                <w:lang w:val="de-CH" w:eastAsia="de-CH"/>
              </w:rPr>
            </w:pPr>
            <w:r w:rsidRPr="00603F70">
              <w:rPr>
                <w:i/>
                <w:sz w:val="20"/>
                <w:szCs w:val="20"/>
                <w:lang w:val="de-CH" w:eastAsia="de-CH"/>
              </w:rPr>
              <w:t>1.4a_AB_DNA-Isolation_Tomaten_eng geführt.docx</w:t>
            </w:r>
          </w:p>
          <w:p w14:paraId="3DEC77FB" w14:textId="77777777" w:rsidR="000374AB" w:rsidRPr="00603F70" w:rsidRDefault="000374AB" w:rsidP="00D250C1">
            <w:pPr>
              <w:spacing w:after="0" w:line="240" w:lineRule="auto"/>
              <w:jc w:val="left"/>
              <w:outlineLvl w:val="3"/>
              <w:rPr>
                <w:i/>
                <w:sz w:val="20"/>
                <w:szCs w:val="20"/>
                <w:lang w:val="de-CH" w:eastAsia="de-CH"/>
              </w:rPr>
            </w:pPr>
            <w:r w:rsidRPr="00603F70">
              <w:rPr>
                <w:i/>
                <w:sz w:val="20"/>
                <w:szCs w:val="20"/>
                <w:lang w:val="de-CH" w:eastAsia="de-CH"/>
              </w:rPr>
              <w:t>1.4b_AB_DNA-Isolation-Früchte-Gemüse_offen.docx</w:t>
            </w:r>
          </w:p>
          <w:p w14:paraId="0D033397" w14:textId="77777777" w:rsidR="000374AB" w:rsidRPr="00603F70" w:rsidRDefault="00557676" w:rsidP="00D250C1">
            <w:pPr>
              <w:spacing w:after="0" w:line="240" w:lineRule="auto"/>
              <w:jc w:val="left"/>
              <w:outlineLvl w:val="3"/>
              <w:rPr>
                <w:i/>
                <w:sz w:val="20"/>
                <w:szCs w:val="20"/>
                <w:lang w:val="de-CH" w:eastAsia="de-CH"/>
              </w:rPr>
            </w:pPr>
            <w:r w:rsidRPr="00603F70">
              <w:rPr>
                <w:i/>
                <w:sz w:val="20"/>
                <w:szCs w:val="20"/>
                <w:lang w:val="de-CH" w:eastAsia="de-CH"/>
              </w:rPr>
              <w:t>1.5_Versuchsprotokoll_Vorlage.docx</w:t>
            </w:r>
          </w:p>
          <w:p w14:paraId="3A7C6B7B" w14:textId="77777777" w:rsidR="00557676" w:rsidRPr="00603F70" w:rsidRDefault="00557676" w:rsidP="00D250C1">
            <w:pPr>
              <w:spacing w:after="0" w:line="240" w:lineRule="auto"/>
              <w:jc w:val="left"/>
              <w:outlineLvl w:val="3"/>
              <w:rPr>
                <w:i/>
                <w:sz w:val="20"/>
                <w:szCs w:val="20"/>
                <w:lang w:val="de-CH" w:eastAsia="de-CH"/>
              </w:rPr>
            </w:pPr>
            <w:r w:rsidRPr="00603F70">
              <w:rPr>
                <w:i/>
                <w:sz w:val="20"/>
                <w:szCs w:val="20"/>
                <w:lang w:val="de-CH" w:eastAsia="de-CH"/>
              </w:rPr>
              <w:t>1.6a_Selbstbeurteilung-Schüler-innen_Vorlage.docx</w:t>
            </w:r>
          </w:p>
          <w:p w14:paraId="03DB004D" w14:textId="77777777" w:rsidR="00557676" w:rsidRPr="00603F70" w:rsidRDefault="00557676" w:rsidP="00D250C1">
            <w:pPr>
              <w:spacing w:after="0" w:line="240" w:lineRule="auto"/>
              <w:jc w:val="left"/>
              <w:outlineLvl w:val="3"/>
              <w:rPr>
                <w:i/>
                <w:sz w:val="20"/>
                <w:szCs w:val="20"/>
                <w:lang w:val="de-CH" w:eastAsia="de-CH"/>
              </w:rPr>
            </w:pPr>
            <w:r w:rsidRPr="00603F70">
              <w:rPr>
                <w:i/>
                <w:sz w:val="20"/>
                <w:szCs w:val="20"/>
                <w:lang w:val="de-CH" w:eastAsia="de-CH"/>
              </w:rPr>
              <w:t>1.6b_Beurteilung-LP_Vorlage.docx</w:t>
            </w:r>
          </w:p>
          <w:p w14:paraId="03A72ACC" w14:textId="77777777" w:rsidR="00216201" w:rsidRPr="00603F70" w:rsidRDefault="00216201" w:rsidP="00D250C1">
            <w:pPr>
              <w:spacing w:after="0" w:line="240" w:lineRule="auto"/>
              <w:jc w:val="left"/>
              <w:outlineLvl w:val="3"/>
              <w:rPr>
                <w:sz w:val="20"/>
                <w:szCs w:val="20"/>
                <w:lang w:val="de-CH" w:eastAsia="de-CH"/>
              </w:rPr>
            </w:pPr>
          </w:p>
          <w:p w14:paraId="3F2176A7" w14:textId="77777777" w:rsidR="00216201" w:rsidRPr="00603F70" w:rsidRDefault="00216201" w:rsidP="00D250C1">
            <w:pPr>
              <w:spacing w:after="0" w:line="240" w:lineRule="auto"/>
              <w:jc w:val="left"/>
              <w:outlineLvl w:val="3"/>
              <w:rPr>
                <w:sz w:val="20"/>
                <w:szCs w:val="20"/>
                <w:lang w:val="de-CH" w:eastAsia="de-CH"/>
              </w:rPr>
            </w:pPr>
            <w:r w:rsidRPr="00603F70">
              <w:rPr>
                <w:sz w:val="20"/>
                <w:szCs w:val="20"/>
                <w:lang w:val="de-CH" w:eastAsia="de-CH"/>
              </w:rPr>
              <w:t>Optional:</w:t>
            </w:r>
          </w:p>
          <w:p w14:paraId="738ECDEA" w14:textId="2A394C03" w:rsidR="00216201" w:rsidRPr="00603F70" w:rsidRDefault="00216201" w:rsidP="00D250C1">
            <w:pPr>
              <w:spacing w:after="0" w:line="240" w:lineRule="auto"/>
              <w:jc w:val="left"/>
              <w:outlineLvl w:val="3"/>
              <w:rPr>
                <w:i/>
                <w:sz w:val="20"/>
                <w:szCs w:val="20"/>
                <w:lang w:val="de-CH" w:eastAsia="de-CH"/>
              </w:rPr>
            </w:pPr>
            <w:r w:rsidRPr="00603F70">
              <w:rPr>
                <w:i/>
                <w:sz w:val="20"/>
                <w:szCs w:val="20"/>
                <w:lang w:val="de-CH" w:eastAsia="de-CH"/>
              </w:rPr>
              <w:t xml:space="preserve">2.7_Hesch </w:t>
            </w:r>
            <w:proofErr w:type="spellStart"/>
            <w:r w:rsidRPr="00603F70">
              <w:rPr>
                <w:i/>
                <w:sz w:val="20"/>
                <w:szCs w:val="20"/>
                <w:lang w:val="de-CH" w:eastAsia="de-CH"/>
              </w:rPr>
              <w:t>gwüsst_Warum</w:t>
            </w:r>
            <w:proofErr w:type="spellEnd"/>
            <w:r w:rsidRPr="00603F70">
              <w:rPr>
                <w:i/>
                <w:sz w:val="20"/>
                <w:szCs w:val="20"/>
                <w:lang w:val="de-CH" w:eastAsia="de-CH"/>
              </w:rPr>
              <w:t xml:space="preserve"> gleichst du deinen Eltern.pdf</w:t>
            </w:r>
          </w:p>
          <w:p w14:paraId="01B8178F" w14:textId="619C77D4" w:rsidR="009829C5" w:rsidRPr="00603F70" w:rsidRDefault="009829C5" w:rsidP="00D250C1">
            <w:pPr>
              <w:spacing w:after="0" w:line="240" w:lineRule="auto"/>
              <w:jc w:val="left"/>
              <w:outlineLvl w:val="3"/>
              <w:rPr>
                <w:i/>
                <w:sz w:val="20"/>
                <w:szCs w:val="20"/>
                <w:lang w:val="de-CH" w:eastAsia="de-CH"/>
              </w:rPr>
            </w:pPr>
          </w:p>
        </w:tc>
        <w:tc>
          <w:tcPr>
            <w:tcW w:w="2268" w:type="dxa"/>
          </w:tcPr>
          <w:p w14:paraId="0E6C7709" w14:textId="77777777" w:rsidR="00D250C1" w:rsidRPr="0087605F" w:rsidRDefault="00D250C1" w:rsidP="00D250C1">
            <w:pPr>
              <w:spacing w:after="0" w:line="240" w:lineRule="auto"/>
              <w:jc w:val="left"/>
              <w:outlineLvl w:val="3"/>
              <w:rPr>
                <w:sz w:val="20"/>
                <w:szCs w:val="20"/>
                <w:lang w:val="de-CH" w:eastAsia="de-CH"/>
              </w:rPr>
            </w:pPr>
            <w:r w:rsidRPr="0087605F">
              <w:rPr>
                <w:sz w:val="20"/>
                <w:szCs w:val="20"/>
                <w:lang w:val="de-CH" w:eastAsia="de-CH"/>
              </w:rPr>
              <w:t>Chemielabor</w:t>
            </w:r>
          </w:p>
        </w:tc>
      </w:tr>
      <w:tr w:rsidR="00D250C1" w:rsidRPr="00D250C1" w14:paraId="64F59F29" w14:textId="77777777" w:rsidTr="000374AB">
        <w:tc>
          <w:tcPr>
            <w:tcW w:w="1242" w:type="dxa"/>
          </w:tcPr>
          <w:p w14:paraId="33640655" w14:textId="52034DC5" w:rsidR="00D250C1" w:rsidRPr="0087605F" w:rsidRDefault="00D250C1" w:rsidP="00D250C1">
            <w:pPr>
              <w:spacing w:after="0" w:line="240" w:lineRule="auto"/>
              <w:jc w:val="left"/>
              <w:rPr>
                <w:rFonts w:cs="Arial"/>
                <w:sz w:val="20"/>
                <w:szCs w:val="20"/>
              </w:rPr>
            </w:pPr>
            <w:r w:rsidRPr="0087605F">
              <w:rPr>
                <w:rFonts w:cs="Arial"/>
                <w:sz w:val="20"/>
                <w:szCs w:val="20"/>
              </w:rPr>
              <w:t>2</w:t>
            </w:r>
          </w:p>
        </w:tc>
        <w:tc>
          <w:tcPr>
            <w:tcW w:w="3261" w:type="dxa"/>
          </w:tcPr>
          <w:p w14:paraId="1F53BB6E" w14:textId="77D7E6B9" w:rsidR="00D250C1" w:rsidRPr="0087605F" w:rsidRDefault="00D250C1" w:rsidP="00A772A9">
            <w:pPr>
              <w:spacing w:before="40" w:after="80" w:line="240" w:lineRule="auto"/>
              <w:ind w:right="-108"/>
              <w:jc w:val="left"/>
              <w:rPr>
                <w:b/>
                <w:bCs/>
                <w:iCs/>
                <w:sz w:val="20"/>
                <w:szCs w:val="20"/>
                <w:lang w:val="de-CH"/>
              </w:rPr>
            </w:pPr>
            <w:r w:rsidRPr="00A772A9">
              <w:rPr>
                <w:rFonts w:cs="Arial"/>
                <w:b/>
                <w:sz w:val="20"/>
                <w:szCs w:val="20"/>
              </w:rPr>
              <w:t>Mikrokosmos</w:t>
            </w:r>
            <w:r w:rsidRPr="0087605F">
              <w:rPr>
                <w:b/>
                <w:bCs/>
                <w:iCs/>
                <w:sz w:val="20"/>
                <w:szCs w:val="20"/>
                <w:lang w:val="de-CH"/>
              </w:rPr>
              <w:t xml:space="preserve"> im chemischen Labor</w:t>
            </w:r>
          </w:p>
          <w:p w14:paraId="487E80D8" w14:textId="77777777" w:rsidR="00D250C1" w:rsidRPr="009829C5" w:rsidRDefault="00D250C1" w:rsidP="000374AB">
            <w:pPr>
              <w:pStyle w:val="Listenabsatz"/>
              <w:numPr>
                <w:ilvl w:val="0"/>
                <w:numId w:val="30"/>
              </w:numPr>
              <w:spacing w:after="80"/>
              <w:ind w:left="436" w:hanging="357"/>
              <w:contextualSpacing w:val="0"/>
              <w:jc w:val="left"/>
              <w:rPr>
                <w:rFonts w:asciiTheme="minorHAnsi" w:hAnsiTheme="minorHAnsi" w:cs="Arial"/>
                <w:sz w:val="20"/>
                <w:szCs w:val="20"/>
                <w:lang w:eastAsia="de-DE"/>
              </w:rPr>
            </w:pPr>
            <w:r w:rsidRPr="0069265E">
              <w:rPr>
                <w:rFonts w:eastAsia="Times New Roman" w:cs="Arial"/>
                <w:bCs/>
                <w:iCs/>
                <w:sz w:val="20"/>
                <w:szCs w:val="20"/>
              </w:rPr>
              <w:t>Metallbäume aus Salzlösungen wachsen lassen</w:t>
            </w:r>
          </w:p>
          <w:p w14:paraId="6A4A288D" w14:textId="77777777" w:rsidR="009829C5" w:rsidRPr="0087605F" w:rsidRDefault="009829C5" w:rsidP="009829C5">
            <w:pPr>
              <w:spacing w:after="0" w:line="240" w:lineRule="auto"/>
              <w:outlineLvl w:val="3"/>
              <w:rPr>
                <w:rFonts w:asciiTheme="minorHAnsi" w:hAnsiTheme="minorHAnsi" w:cs="Arial"/>
                <w:sz w:val="20"/>
                <w:szCs w:val="20"/>
                <w:lang w:eastAsia="de-DE"/>
              </w:rPr>
            </w:pPr>
          </w:p>
        </w:tc>
        <w:tc>
          <w:tcPr>
            <w:tcW w:w="7512" w:type="dxa"/>
          </w:tcPr>
          <w:p w14:paraId="3F53B191" w14:textId="7C250BA3" w:rsidR="00216201" w:rsidRPr="00216201" w:rsidRDefault="00216201" w:rsidP="00216201">
            <w:pPr>
              <w:spacing w:after="0" w:line="240" w:lineRule="auto"/>
              <w:outlineLvl w:val="3"/>
              <w:rPr>
                <w:i/>
                <w:sz w:val="20"/>
                <w:szCs w:val="20"/>
                <w:lang w:val="de-CH" w:eastAsia="de-CH"/>
              </w:rPr>
            </w:pPr>
            <w:r w:rsidRPr="00216201">
              <w:rPr>
                <w:i/>
                <w:sz w:val="20"/>
                <w:szCs w:val="20"/>
                <w:lang w:val="de-CH" w:eastAsia="de-CH"/>
              </w:rPr>
              <w:t>1.7a_AB_Metallbäumchen_eng geführt</w:t>
            </w:r>
            <w:r w:rsidR="00ED0ACE">
              <w:rPr>
                <w:i/>
                <w:sz w:val="20"/>
                <w:szCs w:val="20"/>
                <w:lang w:val="de-CH" w:eastAsia="de-CH"/>
              </w:rPr>
              <w:t>.docx</w:t>
            </w:r>
          </w:p>
          <w:p w14:paraId="08CFEBEF" w14:textId="3828467D" w:rsidR="00216201" w:rsidRPr="00216201" w:rsidRDefault="00216201" w:rsidP="00216201">
            <w:pPr>
              <w:spacing w:after="0" w:line="240" w:lineRule="auto"/>
              <w:outlineLvl w:val="3"/>
              <w:rPr>
                <w:i/>
                <w:sz w:val="20"/>
                <w:szCs w:val="20"/>
                <w:lang w:val="de-CH" w:eastAsia="de-CH"/>
              </w:rPr>
            </w:pPr>
            <w:r w:rsidRPr="00216201">
              <w:rPr>
                <w:i/>
                <w:sz w:val="20"/>
                <w:szCs w:val="20"/>
                <w:lang w:val="de-CH" w:eastAsia="de-CH"/>
              </w:rPr>
              <w:t>1.7b_AB_Metallbäumchen_Ästhetik_offen</w:t>
            </w:r>
            <w:r w:rsidR="00ED0ACE">
              <w:rPr>
                <w:i/>
                <w:sz w:val="20"/>
                <w:szCs w:val="20"/>
                <w:lang w:val="de-CH" w:eastAsia="de-CH"/>
              </w:rPr>
              <w:t>.docx</w:t>
            </w:r>
          </w:p>
          <w:p w14:paraId="7665AFC1" w14:textId="77777777" w:rsidR="00216201" w:rsidRDefault="00216201" w:rsidP="00216201">
            <w:pPr>
              <w:spacing w:after="0" w:line="240" w:lineRule="auto"/>
              <w:outlineLvl w:val="3"/>
              <w:rPr>
                <w:sz w:val="20"/>
                <w:szCs w:val="20"/>
                <w:lang w:val="de-CH" w:eastAsia="de-CH"/>
              </w:rPr>
            </w:pPr>
          </w:p>
          <w:p w14:paraId="36147D85" w14:textId="4B201B47" w:rsidR="00216201" w:rsidRPr="00216201" w:rsidRDefault="00216201" w:rsidP="00216201">
            <w:pPr>
              <w:spacing w:after="0" w:line="240" w:lineRule="auto"/>
              <w:outlineLvl w:val="3"/>
              <w:rPr>
                <w:sz w:val="20"/>
                <w:szCs w:val="20"/>
                <w:lang w:val="de-CH" w:eastAsia="de-CH"/>
              </w:rPr>
            </w:pPr>
            <w:r>
              <w:rPr>
                <w:sz w:val="20"/>
                <w:szCs w:val="20"/>
                <w:lang w:val="de-CH" w:eastAsia="de-CH"/>
              </w:rPr>
              <w:t>Optional:</w:t>
            </w:r>
          </w:p>
          <w:p w14:paraId="3A028EE7" w14:textId="51BA9D43" w:rsidR="00216201" w:rsidRPr="00216201" w:rsidRDefault="00216201" w:rsidP="00F8423C">
            <w:pPr>
              <w:spacing w:after="0" w:line="240" w:lineRule="auto"/>
              <w:outlineLvl w:val="3"/>
              <w:rPr>
                <w:i/>
                <w:sz w:val="20"/>
                <w:szCs w:val="20"/>
                <w:lang w:val="de-CH" w:eastAsia="de-CH"/>
              </w:rPr>
            </w:pPr>
            <w:r w:rsidRPr="00216201">
              <w:rPr>
                <w:i/>
                <w:sz w:val="20"/>
                <w:szCs w:val="20"/>
                <w:lang w:val="de-CH" w:eastAsia="de-CH"/>
              </w:rPr>
              <w:t>2.8_AB_Metallbäumchen_Anleitung</w:t>
            </w:r>
            <w:r w:rsidR="00ED0ACE">
              <w:rPr>
                <w:i/>
                <w:sz w:val="20"/>
                <w:szCs w:val="20"/>
                <w:lang w:val="de-CH" w:eastAsia="de-CH"/>
              </w:rPr>
              <w:t>.docx</w:t>
            </w:r>
          </w:p>
        </w:tc>
        <w:tc>
          <w:tcPr>
            <w:tcW w:w="2268" w:type="dxa"/>
          </w:tcPr>
          <w:p w14:paraId="0F30FA0E" w14:textId="4E0081AA" w:rsidR="00D250C1" w:rsidRPr="0087605F" w:rsidRDefault="00E5491D" w:rsidP="00D250C1">
            <w:pPr>
              <w:spacing w:after="0" w:line="240" w:lineRule="auto"/>
              <w:jc w:val="left"/>
              <w:outlineLvl w:val="3"/>
              <w:rPr>
                <w:sz w:val="20"/>
                <w:szCs w:val="20"/>
                <w:lang w:val="de-CH" w:eastAsia="de-CH"/>
              </w:rPr>
            </w:pPr>
            <w:r>
              <w:rPr>
                <w:sz w:val="20"/>
                <w:szCs w:val="20"/>
                <w:lang w:val="de-CH" w:eastAsia="de-CH"/>
              </w:rPr>
              <w:t>IT-R</w:t>
            </w:r>
            <w:r w:rsidRPr="0087605F">
              <w:rPr>
                <w:sz w:val="20"/>
                <w:szCs w:val="20"/>
                <w:lang w:val="de-CH" w:eastAsia="de-CH"/>
              </w:rPr>
              <w:t xml:space="preserve">aum </w:t>
            </w:r>
            <w:r w:rsidR="00D250C1" w:rsidRPr="0087605F">
              <w:rPr>
                <w:sz w:val="20"/>
                <w:szCs w:val="20"/>
                <w:lang w:val="de-CH" w:eastAsia="de-CH"/>
              </w:rPr>
              <w:t xml:space="preserve">oder </w:t>
            </w:r>
            <w:r>
              <w:rPr>
                <w:sz w:val="20"/>
                <w:szCs w:val="20"/>
                <w:lang w:val="de-CH" w:eastAsia="de-CH"/>
              </w:rPr>
              <w:t>Ä</w:t>
            </w:r>
            <w:r w:rsidR="00D250C1" w:rsidRPr="0087605F">
              <w:rPr>
                <w:sz w:val="20"/>
                <w:szCs w:val="20"/>
                <w:lang w:val="de-CH" w:eastAsia="de-CH"/>
              </w:rPr>
              <w:t>hnliches</w:t>
            </w:r>
          </w:p>
        </w:tc>
      </w:tr>
    </w:tbl>
    <w:p w14:paraId="10CA1C2B" w14:textId="77777777" w:rsidR="00E3511C" w:rsidRDefault="00E3511C">
      <w:pPr>
        <w:spacing w:after="0" w:line="240" w:lineRule="auto"/>
        <w:outlineLvl w:val="3"/>
        <w:rPr>
          <w:lang w:val="de-CH" w:eastAsia="de-CH"/>
        </w:rPr>
      </w:pPr>
    </w:p>
    <w:p w14:paraId="38CF6802" w14:textId="77777777" w:rsidR="001212A2" w:rsidRDefault="001212A2">
      <w:pPr>
        <w:spacing w:after="0" w:line="240" w:lineRule="auto"/>
        <w:outlineLvl w:val="3"/>
        <w:rPr>
          <w:lang w:val="de-CH" w:eastAsia="de-CH"/>
        </w:rPr>
      </w:pPr>
    </w:p>
    <w:p w14:paraId="7F2FF0D9" w14:textId="77777777" w:rsidR="00F8423C" w:rsidRDefault="00F8423C">
      <w:pPr>
        <w:spacing w:after="0" w:line="240" w:lineRule="auto"/>
        <w:outlineLvl w:val="3"/>
        <w:rPr>
          <w:lang w:val="de-CH" w:eastAsia="de-CH"/>
        </w:rPr>
      </w:pPr>
    </w:p>
    <w:tbl>
      <w:tblPr>
        <w:tblStyle w:val="Tabellenraster1"/>
        <w:tblW w:w="14283" w:type="dxa"/>
        <w:tblLayout w:type="fixed"/>
        <w:tblLook w:val="04A0" w:firstRow="1" w:lastRow="0" w:firstColumn="1" w:lastColumn="0" w:noHBand="0" w:noVBand="1"/>
      </w:tblPr>
      <w:tblGrid>
        <w:gridCol w:w="1242"/>
        <w:gridCol w:w="3261"/>
        <w:gridCol w:w="7512"/>
        <w:gridCol w:w="2268"/>
      </w:tblGrid>
      <w:tr w:rsidR="009829C5" w:rsidRPr="00D250C1" w14:paraId="6CDCAD22" w14:textId="77777777" w:rsidTr="000F0964">
        <w:tc>
          <w:tcPr>
            <w:tcW w:w="1242" w:type="dxa"/>
            <w:shd w:val="clear" w:color="auto" w:fill="BFBFBF" w:themeFill="background1" w:themeFillShade="BF"/>
          </w:tcPr>
          <w:p w14:paraId="119678E9" w14:textId="047B474E" w:rsidR="009829C5" w:rsidRPr="0087605F" w:rsidRDefault="009829C5" w:rsidP="000F0964">
            <w:pPr>
              <w:spacing w:after="0" w:line="240" w:lineRule="auto"/>
              <w:ind w:right="-108"/>
              <w:jc w:val="left"/>
              <w:outlineLvl w:val="3"/>
              <w:rPr>
                <w:b/>
                <w:sz w:val="20"/>
                <w:szCs w:val="20"/>
                <w:lang w:val="de-CH" w:eastAsia="de-CH"/>
              </w:rPr>
            </w:pPr>
            <w:r w:rsidRPr="0087605F">
              <w:rPr>
                <w:b/>
                <w:sz w:val="20"/>
                <w:szCs w:val="20"/>
                <w:lang w:val="de-CH" w:eastAsia="de-CH"/>
              </w:rPr>
              <w:lastRenderedPageBreak/>
              <w:t>Lektionen</w:t>
            </w:r>
          </w:p>
        </w:tc>
        <w:tc>
          <w:tcPr>
            <w:tcW w:w="3261" w:type="dxa"/>
            <w:shd w:val="clear" w:color="auto" w:fill="BFBFBF" w:themeFill="background1" w:themeFillShade="BF"/>
          </w:tcPr>
          <w:p w14:paraId="54A9343F" w14:textId="77777777" w:rsidR="009829C5" w:rsidRPr="0087605F" w:rsidRDefault="009829C5" w:rsidP="000F0964">
            <w:pPr>
              <w:spacing w:after="0" w:line="240" w:lineRule="auto"/>
              <w:jc w:val="left"/>
              <w:outlineLvl w:val="3"/>
              <w:rPr>
                <w:b/>
                <w:sz w:val="20"/>
                <w:szCs w:val="20"/>
                <w:lang w:val="de-CH" w:eastAsia="de-CH"/>
              </w:rPr>
            </w:pPr>
            <w:r w:rsidRPr="0087605F">
              <w:rPr>
                <w:b/>
                <w:sz w:val="20"/>
                <w:szCs w:val="20"/>
                <w:lang w:val="de-CH" w:eastAsia="de-CH"/>
              </w:rPr>
              <w:t>Inhalte</w:t>
            </w:r>
          </w:p>
        </w:tc>
        <w:tc>
          <w:tcPr>
            <w:tcW w:w="7512" w:type="dxa"/>
            <w:shd w:val="clear" w:color="auto" w:fill="BFBFBF" w:themeFill="background1" w:themeFillShade="BF"/>
          </w:tcPr>
          <w:p w14:paraId="7A46382A" w14:textId="77777777" w:rsidR="009829C5" w:rsidRPr="0087605F" w:rsidRDefault="009829C5" w:rsidP="000F0964">
            <w:pPr>
              <w:spacing w:after="0" w:line="240" w:lineRule="auto"/>
              <w:jc w:val="left"/>
              <w:outlineLvl w:val="3"/>
              <w:rPr>
                <w:b/>
                <w:sz w:val="20"/>
                <w:szCs w:val="20"/>
                <w:lang w:val="de-CH" w:eastAsia="de-CH"/>
              </w:rPr>
            </w:pPr>
            <w:r w:rsidRPr="0087605F">
              <w:rPr>
                <w:b/>
                <w:sz w:val="20"/>
                <w:szCs w:val="20"/>
                <w:lang w:val="de-CH" w:eastAsia="de-CH"/>
              </w:rPr>
              <w:t>Dokumente</w:t>
            </w:r>
          </w:p>
        </w:tc>
        <w:tc>
          <w:tcPr>
            <w:tcW w:w="2268" w:type="dxa"/>
            <w:shd w:val="clear" w:color="auto" w:fill="BFBFBF" w:themeFill="background1" w:themeFillShade="BF"/>
          </w:tcPr>
          <w:p w14:paraId="72E596F2" w14:textId="60BE8826" w:rsidR="009829C5" w:rsidRPr="0087605F" w:rsidRDefault="009829C5" w:rsidP="000F0964">
            <w:pPr>
              <w:spacing w:after="0" w:line="240" w:lineRule="auto"/>
              <w:jc w:val="left"/>
              <w:outlineLvl w:val="3"/>
              <w:rPr>
                <w:b/>
                <w:sz w:val="20"/>
                <w:szCs w:val="20"/>
                <w:lang w:val="de-CH" w:eastAsia="de-CH"/>
              </w:rPr>
            </w:pPr>
            <w:r w:rsidRPr="0087605F">
              <w:rPr>
                <w:b/>
                <w:sz w:val="20"/>
                <w:szCs w:val="20"/>
                <w:lang w:val="de-CH" w:eastAsia="de-CH"/>
              </w:rPr>
              <w:t>Material- und Raumanforderungen</w:t>
            </w:r>
          </w:p>
        </w:tc>
      </w:tr>
      <w:tr w:rsidR="009829C5" w:rsidRPr="00D250C1" w14:paraId="6B817055" w14:textId="77777777" w:rsidTr="000F0964">
        <w:tc>
          <w:tcPr>
            <w:tcW w:w="1242" w:type="dxa"/>
          </w:tcPr>
          <w:p w14:paraId="4D33AEA4" w14:textId="77777777" w:rsidR="009829C5" w:rsidRPr="0087605F" w:rsidRDefault="009829C5" w:rsidP="000F0964">
            <w:pPr>
              <w:spacing w:after="0" w:line="240" w:lineRule="auto"/>
              <w:jc w:val="left"/>
              <w:rPr>
                <w:rFonts w:cs="Arial"/>
                <w:sz w:val="20"/>
                <w:szCs w:val="20"/>
              </w:rPr>
            </w:pPr>
            <w:r w:rsidRPr="0087605F">
              <w:rPr>
                <w:rFonts w:cs="Arial"/>
                <w:sz w:val="20"/>
                <w:szCs w:val="20"/>
              </w:rPr>
              <w:t>2</w:t>
            </w:r>
          </w:p>
        </w:tc>
        <w:tc>
          <w:tcPr>
            <w:tcW w:w="3261" w:type="dxa"/>
          </w:tcPr>
          <w:p w14:paraId="52BF9987" w14:textId="77777777" w:rsidR="009829C5" w:rsidRPr="0087605F" w:rsidRDefault="009829C5" w:rsidP="000F0964">
            <w:pPr>
              <w:spacing w:before="40" w:after="80" w:line="240" w:lineRule="auto"/>
              <w:ind w:right="-108"/>
              <w:jc w:val="left"/>
              <w:rPr>
                <w:rFonts w:cs="Arial"/>
                <w:b/>
                <w:sz w:val="20"/>
                <w:szCs w:val="20"/>
              </w:rPr>
            </w:pPr>
            <w:r w:rsidRPr="0087605F">
              <w:rPr>
                <w:rFonts w:cs="Arial"/>
                <w:b/>
                <w:sz w:val="20"/>
                <w:szCs w:val="20"/>
              </w:rPr>
              <w:t>Laborberufe in der Übersicht</w:t>
            </w:r>
          </w:p>
          <w:p w14:paraId="1B71A29E" w14:textId="2FD235C1" w:rsidR="009829C5" w:rsidRPr="0087605F" w:rsidRDefault="009829C5" w:rsidP="000F0964">
            <w:pPr>
              <w:spacing w:after="80" w:line="240" w:lineRule="auto"/>
              <w:jc w:val="left"/>
              <w:rPr>
                <w:rFonts w:cs="Arial"/>
                <w:sz w:val="20"/>
                <w:szCs w:val="20"/>
              </w:rPr>
            </w:pPr>
            <w:r w:rsidRPr="0087605F">
              <w:rPr>
                <w:rFonts w:cs="Arial"/>
                <w:sz w:val="20"/>
                <w:szCs w:val="20"/>
              </w:rPr>
              <w:t>Biologie-</w:t>
            </w:r>
            <w:r>
              <w:rPr>
                <w:rFonts w:cs="Arial"/>
                <w:sz w:val="20"/>
                <w:szCs w:val="20"/>
              </w:rPr>
              <w:t>,</w:t>
            </w:r>
            <w:r w:rsidRPr="0087605F">
              <w:rPr>
                <w:rFonts w:cs="Arial"/>
                <w:sz w:val="20"/>
                <w:szCs w:val="20"/>
              </w:rPr>
              <w:t xml:space="preserve"> Chemie-</w:t>
            </w:r>
            <w:r>
              <w:rPr>
                <w:rFonts w:cs="Arial"/>
                <w:sz w:val="20"/>
                <w:szCs w:val="20"/>
              </w:rPr>
              <w:t>,</w:t>
            </w:r>
            <w:r w:rsidRPr="0087605F">
              <w:rPr>
                <w:rFonts w:cs="Arial"/>
                <w:sz w:val="20"/>
                <w:szCs w:val="20"/>
              </w:rPr>
              <w:t xml:space="preserve"> Physik- und Medizin</w:t>
            </w:r>
            <w:r w:rsidR="002B2142">
              <w:rPr>
                <w:rFonts w:cs="Arial"/>
                <w:sz w:val="20"/>
                <w:szCs w:val="20"/>
              </w:rPr>
              <w:t>laborantinnen und -</w:t>
            </w:r>
            <w:proofErr w:type="spellStart"/>
            <w:r w:rsidRPr="0087605F">
              <w:rPr>
                <w:rFonts w:cs="Arial"/>
                <w:sz w:val="20"/>
                <w:szCs w:val="20"/>
              </w:rPr>
              <w:t>labo</w:t>
            </w:r>
            <w:r w:rsidR="002B2142">
              <w:rPr>
                <w:rFonts w:cs="Arial"/>
                <w:sz w:val="20"/>
                <w:szCs w:val="20"/>
              </w:rPr>
              <w:softHyphen/>
            </w:r>
            <w:r w:rsidRPr="0087605F">
              <w:rPr>
                <w:rFonts w:cs="Arial"/>
                <w:sz w:val="20"/>
                <w:szCs w:val="20"/>
              </w:rPr>
              <w:t>ranten</w:t>
            </w:r>
            <w:proofErr w:type="spellEnd"/>
          </w:p>
          <w:p w14:paraId="71784151" w14:textId="2FB787E5" w:rsidR="009829C5" w:rsidRPr="0087605F" w:rsidRDefault="009829C5" w:rsidP="000F0964">
            <w:pPr>
              <w:spacing w:after="80" w:line="240" w:lineRule="auto"/>
              <w:jc w:val="left"/>
              <w:rPr>
                <w:rFonts w:cs="Arial"/>
                <w:sz w:val="20"/>
                <w:szCs w:val="20"/>
              </w:rPr>
            </w:pPr>
            <w:r w:rsidRPr="0087605F">
              <w:rPr>
                <w:rFonts w:cs="Arial"/>
                <w:sz w:val="20"/>
                <w:szCs w:val="20"/>
              </w:rPr>
              <w:t>Pharmatechnolog</w:t>
            </w:r>
            <w:r>
              <w:rPr>
                <w:rFonts w:cs="Arial"/>
                <w:sz w:val="20"/>
                <w:szCs w:val="20"/>
              </w:rPr>
              <w:t>in/</w:t>
            </w:r>
            <w:proofErr w:type="spellStart"/>
            <w:r>
              <w:rPr>
                <w:rFonts w:cs="Arial"/>
                <w:sz w:val="20"/>
                <w:szCs w:val="20"/>
              </w:rPr>
              <w:t>Pharma</w:t>
            </w:r>
            <w:r w:rsidR="00A66AB3">
              <w:rPr>
                <w:rFonts w:cs="Arial"/>
                <w:sz w:val="20"/>
                <w:szCs w:val="20"/>
              </w:rPr>
              <w:softHyphen/>
            </w:r>
            <w:r>
              <w:rPr>
                <w:rFonts w:cs="Arial"/>
                <w:sz w:val="20"/>
                <w:szCs w:val="20"/>
              </w:rPr>
              <w:t>technolog</w:t>
            </w:r>
            <w:r w:rsidRPr="0087605F">
              <w:rPr>
                <w:rFonts w:cs="Arial"/>
                <w:sz w:val="20"/>
                <w:szCs w:val="20"/>
              </w:rPr>
              <w:t>e</w:t>
            </w:r>
            <w:proofErr w:type="spellEnd"/>
            <w:r w:rsidRPr="0087605F">
              <w:rPr>
                <w:rFonts w:cs="Arial"/>
                <w:sz w:val="20"/>
                <w:szCs w:val="20"/>
              </w:rPr>
              <w:t>, Biolog</w:t>
            </w:r>
            <w:r>
              <w:rPr>
                <w:rFonts w:cs="Arial"/>
                <w:sz w:val="20"/>
                <w:szCs w:val="20"/>
              </w:rPr>
              <w:t>in/Biolog</w:t>
            </w:r>
            <w:r w:rsidRPr="0087605F">
              <w:rPr>
                <w:rFonts w:cs="Arial"/>
                <w:sz w:val="20"/>
                <w:szCs w:val="20"/>
              </w:rPr>
              <w:t>e</w:t>
            </w:r>
            <w:r>
              <w:rPr>
                <w:rFonts w:cs="Arial"/>
                <w:sz w:val="20"/>
                <w:szCs w:val="20"/>
              </w:rPr>
              <w:t xml:space="preserve">, </w:t>
            </w:r>
            <w:r w:rsidRPr="0087605F">
              <w:rPr>
                <w:rFonts w:cs="Arial"/>
                <w:sz w:val="20"/>
                <w:szCs w:val="20"/>
              </w:rPr>
              <w:t>Chemiker</w:t>
            </w:r>
            <w:r>
              <w:rPr>
                <w:rFonts w:cs="Arial"/>
                <w:sz w:val="20"/>
                <w:szCs w:val="20"/>
              </w:rPr>
              <w:t>in/Chemiker</w:t>
            </w:r>
            <w:r w:rsidRPr="0087605F">
              <w:rPr>
                <w:rFonts w:cs="Arial"/>
                <w:sz w:val="20"/>
                <w:szCs w:val="20"/>
              </w:rPr>
              <w:t>, Physik</w:t>
            </w:r>
            <w:r>
              <w:rPr>
                <w:rFonts w:cs="Arial"/>
                <w:sz w:val="20"/>
                <w:szCs w:val="20"/>
              </w:rPr>
              <w:t xml:space="preserve">erin/Physiker </w:t>
            </w:r>
            <w:r w:rsidR="00A66AB3">
              <w:rPr>
                <w:rFonts w:cs="Arial"/>
                <w:sz w:val="20"/>
                <w:szCs w:val="20"/>
              </w:rPr>
              <w:t>…</w:t>
            </w:r>
          </w:p>
          <w:p w14:paraId="2D6EA9ED" w14:textId="77777777" w:rsidR="009829C5" w:rsidRPr="0069265E" w:rsidRDefault="009829C5" w:rsidP="000F0964">
            <w:pPr>
              <w:pStyle w:val="Listenabsatz"/>
              <w:numPr>
                <w:ilvl w:val="0"/>
                <w:numId w:val="30"/>
              </w:numPr>
              <w:spacing w:after="80"/>
              <w:ind w:left="436" w:hanging="357"/>
              <w:contextualSpacing w:val="0"/>
              <w:rPr>
                <w:rFonts w:cs="Arial"/>
                <w:bCs/>
                <w:iCs/>
                <w:sz w:val="20"/>
                <w:szCs w:val="20"/>
              </w:rPr>
            </w:pPr>
            <w:r w:rsidRPr="0069265E">
              <w:rPr>
                <w:rFonts w:eastAsia="Times New Roman" w:cs="Arial"/>
                <w:bCs/>
                <w:iCs/>
                <w:sz w:val="20"/>
                <w:szCs w:val="20"/>
              </w:rPr>
              <w:t>Berufsbilder erstellen</w:t>
            </w:r>
          </w:p>
          <w:p w14:paraId="0979B959" w14:textId="4BFAA407" w:rsidR="009829C5" w:rsidRPr="0087605F" w:rsidRDefault="009829C5" w:rsidP="000F0964">
            <w:pPr>
              <w:pStyle w:val="Listenabsatz"/>
              <w:numPr>
                <w:ilvl w:val="0"/>
                <w:numId w:val="30"/>
              </w:numPr>
              <w:spacing w:after="80"/>
              <w:ind w:left="436" w:hanging="357"/>
              <w:contextualSpacing w:val="0"/>
              <w:jc w:val="left"/>
              <w:rPr>
                <w:rFonts w:asciiTheme="minorHAnsi" w:hAnsiTheme="minorHAnsi" w:cs="Arial"/>
                <w:sz w:val="20"/>
                <w:szCs w:val="20"/>
                <w:lang w:eastAsia="de-DE"/>
              </w:rPr>
            </w:pPr>
            <w:r w:rsidRPr="0069265E">
              <w:rPr>
                <w:rFonts w:eastAsia="Times New Roman" w:cs="Arial"/>
                <w:bCs/>
                <w:iCs/>
                <w:sz w:val="20"/>
                <w:szCs w:val="20"/>
              </w:rPr>
              <w:t xml:space="preserve">Plakat, Infoblatt oder </w:t>
            </w:r>
            <w:r>
              <w:rPr>
                <w:rFonts w:eastAsia="Times New Roman" w:cs="Arial"/>
                <w:bCs/>
                <w:iCs/>
                <w:sz w:val="20"/>
                <w:szCs w:val="20"/>
              </w:rPr>
              <w:t>PowerPoint-Präsentation</w:t>
            </w:r>
            <w:r w:rsidRPr="0069265E">
              <w:rPr>
                <w:rFonts w:eastAsia="Times New Roman" w:cs="Arial"/>
                <w:bCs/>
                <w:iCs/>
                <w:sz w:val="20"/>
                <w:szCs w:val="20"/>
              </w:rPr>
              <w:t xml:space="preserve"> erstellen und </w:t>
            </w:r>
            <w:r>
              <w:rPr>
                <w:rFonts w:eastAsia="Times New Roman" w:cs="Arial"/>
                <w:bCs/>
                <w:iCs/>
                <w:sz w:val="20"/>
                <w:szCs w:val="20"/>
              </w:rPr>
              <w:t xml:space="preserve">anschliessend </w:t>
            </w:r>
            <w:r w:rsidRPr="0069265E">
              <w:rPr>
                <w:rFonts w:eastAsia="Times New Roman" w:cs="Arial"/>
                <w:bCs/>
                <w:iCs/>
                <w:sz w:val="20"/>
                <w:szCs w:val="20"/>
              </w:rPr>
              <w:t>die Berufsbilder der Klasse präsentieren</w:t>
            </w:r>
          </w:p>
        </w:tc>
        <w:tc>
          <w:tcPr>
            <w:tcW w:w="7512" w:type="dxa"/>
          </w:tcPr>
          <w:p w14:paraId="6B760EB8" w14:textId="77777777" w:rsidR="009829C5" w:rsidRPr="00B437FA" w:rsidRDefault="009829C5" w:rsidP="000F0964">
            <w:pPr>
              <w:spacing w:after="0" w:line="240" w:lineRule="auto"/>
              <w:jc w:val="left"/>
              <w:outlineLvl w:val="3"/>
              <w:rPr>
                <w:i/>
                <w:sz w:val="20"/>
                <w:szCs w:val="20"/>
                <w:lang w:val="de-CH" w:eastAsia="de-CH"/>
              </w:rPr>
            </w:pPr>
            <w:r w:rsidRPr="00B437FA">
              <w:rPr>
                <w:i/>
                <w:sz w:val="20"/>
                <w:szCs w:val="20"/>
                <w:lang w:val="de-CH" w:eastAsia="de-CH"/>
              </w:rPr>
              <w:t>1.8_Mindmap_Mikrokosmos.pdf</w:t>
            </w:r>
          </w:p>
          <w:p w14:paraId="1DC8536A" w14:textId="2EE51FDA" w:rsidR="009829C5" w:rsidRPr="0087605F" w:rsidRDefault="009829C5" w:rsidP="00A66AB3">
            <w:pPr>
              <w:spacing w:after="0" w:line="240" w:lineRule="auto"/>
              <w:jc w:val="left"/>
              <w:outlineLvl w:val="3"/>
              <w:rPr>
                <w:sz w:val="20"/>
                <w:szCs w:val="20"/>
                <w:lang w:val="de-CH" w:eastAsia="de-CH"/>
              </w:rPr>
            </w:pPr>
            <w:r w:rsidRPr="00B437FA">
              <w:rPr>
                <w:i/>
                <w:sz w:val="20"/>
                <w:szCs w:val="20"/>
                <w:lang w:val="de-CH" w:eastAsia="de-CH"/>
              </w:rPr>
              <w:t>1.9_Lösung_PPP_</w:t>
            </w:r>
            <w:r w:rsidR="00A66AB3" w:rsidRPr="00B437FA">
              <w:rPr>
                <w:i/>
                <w:sz w:val="20"/>
                <w:szCs w:val="20"/>
                <w:lang w:val="de-CH" w:eastAsia="de-CH"/>
              </w:rPr>
              <w:t>Berufsportr</w:t>
            </w:r>
            <w:r w:rsidR="00A66AB3">
              <w:rPr>
                <w:i/>
                <w:sz w:val="20"/>
                <w:szCs w:val="20"/>
                <w:lang w:val="de-CH" w:eastAsia="de-CH"/>
              </w:rPr>
              <w:t>ä</w:t>
            </w:r>
            <w:r w:rsidR="00A66AB3" w:rsidRPr="00B437FA">
              <w:rPr>
                <w:i/>
                <w:sz w:val="20"/>
                <w:szCs w:val="20"/>
                <w:lang w:val="de-CH" w:eastAsia="de-CH"/>
              </w:rPr>
              <w:t>t</w:t>
            </w:r>
            <w:r w:rsidRPr="00B437FA">
              <w:rPr>
                <w:i/>
                <w:sz w:val="20"/>
                <w:szCs w:val="20"/>
                <w:lang w:val="de-CH" w:eastAsia="de-CH"/>
              </w:rPr>
              <w:t>.pptx</w:t>
            </w:r>
          </w:p>
        </w:tc>
        <w:tc>
          <w:tcPr>
            <w:tcW w:w="2268" w:type="dxa"/>
          </w:tcPr>
          <w:p w14:paraId="2934D94F" w14:textId="77777777" w:rsidR="009829C5" w:rsidRPr="0087605F" w:rsidRDefault="009829C5" w:rsidP="000F0964">
            <w:pPr>
              <w:spacing w:after="0" w:line="240" w:lineRule="auto"/>
              <w:jc w:val="left"/>
              <w:outlineLvl w:val="3"/>
              <w:rPr>
                <w:sz w:val="20"/>
                <w:szCs w:val="20"/>
                <w:lang w:val="de-CH" w:eastAsia="de-CH"/>
              </w:rPr>
            </w:pPr>
            <w:r>
              <w:rPr>
                <w:sz w:val="20"/>
                <w:szCs w:val="20"/>
                <w:lang w:val="de-CH" w:eastAsia="de-CH"/>
              </w:rPr>
              <w:t>–</w:t>
            </w:r>
          </w:p>
        </w:tc>
      </w:tr>
      <w:tr w:rsidR="009829C5" w:rsidRPr="00D250C1" w14:paraId="375B9E62" w14:textId="77777777" w:rsidTr="000F0964">
        <w:tc>
          <w:tcPr>
            <w:tcW w:w="1242" w:type="dxa"/>
          </w:tcPr>
          <w:p w14:paraId="5FBF5567" w14:textId="77777777" w:rsidR="009829C5" w:rsidRPr="0087605F" w:rsidRDefault="009829C5" w:rsidP="000F0964">
            <w:pPr>
              <w:spacing w:after="0" w:line="240" w:lineRule="auto"/>
              <w:jc w:val="left"/>
              <w:rPr>
                <w:rFonts w:cs="Arial"/>
                <w:sz w:val="20"/>
                <w:szCs w:val="20"/>
              </w:rPr>
            </w:pPr>
            <w:r w:rsidRPr="0087605F">
              <w:rPr>
                <w:rFonts w:cs="Arial"/>
                <w:sz w:val="20"/>
                <w:szCs w:val="20"/>
              </w:rPr>
              <w:t>4 (optional)</w:t>
            </w:r>
          </w:p>
        </w:tc>
        <w:tc>
          <w:tcPr>
            <w:tcW w:w="3261" w:type="dxa"/>
          </w:tcPr>
          <w:p w14:paraId="4A3C393E" w14:textId="77777777" w:rsidR="009829C5" w:rsidRPr="0087605F" w:rsidRDefault="009829C5" w:rsidP="000F0964">
            <w:pPr>
              <w:spacing w:before="40" w:after="80" w:line="240" w:lineRule="auto"/>
              <w:ind w:right="-108"/>
              <w:jc w:val="left"/>
              <w:rPr>
                <w:rFonts w:cs="Arial"/>
                <w:b/>
                <w:sz w:val="20"/>
                <w:szCs w:val="20"/>
              </w:rPr>
            </w:pPr>
            <w:r w:rsidRPr="0087605F">
              <w:rPr>
                <w:rFonts w:cs="Arial"/>
                <w:b/>
                <w:sz w:val="20"/>
                <w:szCs w:val="20"/>
              </w:rPr>
              <w:t>Laborberufe vor Ort erkunden</w:t>
            </w:r>
          </w:p>
          <w:p w14:paraId="036CDDCA" w14:textId="77777777" w:rsidR="009829C5" w:rsidRPr="0087605F" w:rsidRDefault="009829C5" w:rsidP="000F0964">
            <w:pPr>
              <w:pStyle w:val="Listenabsatz"/>
              <w:numPr>
                <w:ilvl w:val="0"/>
                <w:numId w:val="30"/>
              </w:numPr>
              <w:spacing w:after="80"/>
              <w:ind w:left="436" w:hanging="357"/>
              <w:contextualSpacing w:val="0"/>
              <w:rPr>
                <w:rFonts w:cs="Arial"/>
                <w:sz w:val="20"/>
                <w:szCs w:val="20"/>
              </w:rPr>
            </w:pPr>
            <w:r w:rsidRPr="0069265E">
              <w:rPr>
                <w:rFonts w:eastAsia="Times New Roman" w:cs="Arial"/>
                <w:bCs/>
                <w:iCs/>
                <w:sz w:val="20"/>
                <w:szCs w:val="20"/>
              </w:rPr>
              <w:t>Bericht</w:t>
            </w:r>
            <w:r w:rsidRPr="0087605F">
              <w:rPr>
                <w:rFonts w:cs="Arial"/>
                <w:sz w:val="20"/>
                <w:szCs w:val="20"/>
              </w:rPr>
              <w:t xml:space="preserve"> schreiben</w:t>
            </w:r>
          </w:p>
        </w:tc>
        <w:tc>
          <w:tcPr>
            <w:tcW w:w="7512" w:type="dxa"/>
          </w:tcPr>
          <w:p w14:paraId="02852ED5" w14:textId="7EEA87D2" w:rsidR="009829C5" w:rsidRPr="00E51AC7" w:rsidRDefault="009158CD" w:rsidP="000A02B6">
            <w:pPr>
              <w:spacing w:after="0" w:line="240" w:lineRule="auto"/>
              <w:outlineLvl w:val="3"/>
              <w:rPr>
                <w:i/>
                <w:sz w:val="20"/>
                <w:szCs w:val="20"/>
                <w:lang w:val="de-CH" w:eastAsia="de-CH"/>
              </w:rPr>
            </w:pPr>
            <w:r w:rsidRPr="00E51AC7">
              <w:rPr>
                <w:sz w:val="20"/>
                <w:szCs w:val="20"/>
                <w:lang w:val="de-CH" w:eastAsia="de-CH"/>
              </w:rPr>
              <w:t xml:space="preserve">Siehe hierzu zwei Berichte in </w:t>
            </w:r>
            <w:r>
              <w:rPr>
                <w:i/>
                <w:sz w:val="20"/>
                <w:szCs w:val="20"/>
                <w:lang w:val="de-CH" w:eastAsia="de-CH"/>
              </w:rPr>
              <w:t>0</w:t>
            </w:r>
            <w:r w:rsidR="00924C59">
              <w:rPr>
                <w:i/>
                <w:sz w:val="20"/>
                <w:szCs w:val="20"/>
                <w:lang w:val="de-CH" w:eastAsia="de-CH"/>
              </w:rPr>
              <w:t>.1</w:t>
            </w:r>
            <w:r>
              <w:rPr>
                <w:i/>
                <w:sz w:val="20"/>
                <w:szCs w:val="20"/>
                <w:lang w:val="de-CH" w:eastAsia="de-CH"/>
              </w:rPr>
              <w:t>_Dokumentation_LP_Mikrokosmos.docx</w:t>
            </w:r>
          </w:p>
        </w:tc>
        <w:tc>
          <w:tcPr>
            <w:tcW w:w="2268" w:type="dxa"/>
          </w:tcPr>
          <w:p w14:paraId="4A624771" w14:textId="77777777" w:rsidR="009829C5" w:rsidRPr="0087605F" w:rsidRDefault="009829C5" w:rsidP="000F0964">
            <w:pPr>
              <w:spacing w:after="0" w:line="240" w:lineRule="auto"/>
              <w:jc w:val="left"/>
              <w:outlineLvl w:val="3"/>
              <w:rPr>
                <w:sz w:val="20"/>
                <w:szCs w:val="20"/>
                <w:lang w:val="de-CH" w:eastAsia="de-CH"/>
              </w:rPr>
            </w:pPr>
            <w:r w:rsidRPr="001121E3">
              <w:rPr>
                <w:sz w:val="20"/>
                <w:szCs w:val="20"/>
                <w:lang w:val="de-CH" w:eastAsia="de-CH"/>
              </w:rPr>
              <w:t>–</w:t>
            </w:r>
          </w:p>
        </w:tc>
      </w:tr>
    </w:tbl>
    <w:p w14:paraId="19DEF889" w14:textId="77777777" w:rsidR="009829C5" w:rsidRDefault="009829C5">
      <w:pPr>
        <w:spacing w:after="0" w:line="240" w:lineRule="auto"/>
        <w:outlineLvl w:val="3"/>
        <w:rPr>
          <w:lang w:val="de-CH" w:eastAsia="de-CH"/>
        </w:rPr>
      </w:pPr>
    </w:p>
    <w:p w14:paraId="190B45ED" w14:textId="77777777" w:rsidR="00B437FA" w:rsidRPr="00B437FA" w:rsidRDefault="00B437FA" w:rsidP="00B437FA">
      <w:pPr>
        <w:keepNext/>
        <w:spacing w:after="60"/>
        <w:outlineLvl w:val="2"/>
        <w:rPr>
          <w:rFonts w:eastAsiaTheme="majorEastAsia" w:cstheme="majorBidi"/>
          <w:b/>
          <w:bCs/>
          <w:sz w:val="18"/>
          <w:szCs w:val="18"/>
        </w:rPr>
      </w:pPr>
      <w:r w:rsidRPr="00B437FA">
        <w:rPr>
          <w:rFonts w:eastAsiaTheme="majorEastAsia" w:cstheme="majorBidi"/>
          <w:b/>
          <w:bCs/>
          <w:sz w:val="18"/>
          <w:szCs w:val="18"/>
        </w:rPr>
        <w:t>Legende</w:t>
      </w:r>
    </w:p>
    <w:p w14:paraId="3F8C020C" w14:textId="573D7185" w:rsidR="00B437FA" w:rsidRPr="00B437FA" w:rsidRDefault="00B437FA" w:rsidP="002028F4">
      <w:pPr>
        <w:spacing w:after="0" w:line="240" w:lineRule="auto"/>
        <w:jc w:val="both"/>
        <w:outlineLvl w:val="3"/>
        <w:rPr>
          <w:sz w:val="18"/>
          <w:szCs w:val="18"/>
          <w:lang w:val="de-CH" w:eastAsia="de-CH"/>
        </w:rPr>
      </w:pPr>
      <w:r w:rsidRPr="00B437FA">
        <w:rPr>
          <w:sz w:val="18"/>
          <w:szCs w:val="18"/>
          <w:lang w:val="de-CH" w:eastAsia="de-CH"/>
        </w:rPr>
        <w:t xml:space="preserve">Die Dokumente werden in der Dokumentation für die Lehrperson </w:t>
      </w:r>
      <w:r w:rsidRPr="002028F4">
        <w:rPr>
          <w:i/>
          <w:sz w:val="18"/>
          <w:szCs w:val="18"/>
          <w:lang w:val="de-CH" w:eastAsia="de-CH"/>
        </w:rPr>
        <w:t>(</w:t>
      </w:r>
      <w:r w:rsidRPr="00B437FA">
        <w:rPr>
          <w:i/>
          <w:sz w:val="18"/>
          <w:szCs w:val="18"/>
          <w:lang w:val="de-CH" w:eastAsia="de-CH"/>
        </w:rPr>
        <w:t>1.0_Dokumentation_LP_Mikrokosmos</w:t>
      </w:r>
      <w:r w:rsidRPr="002028F4">
        <w:rPr>
          <w:i/>
          <w:sz w:val="18"/>
          <w:szCs w:val="18"/>
          <w:lang w:val="de-CH" w:eastAsia="de-CH"/>
        </w:rPr>
        <w:t xml:space="preserve">) </w:t>
      </w:r>
      <w:r w:rsidRPr="00B437FA">
        <w:rPr>
          <w:sz w:val="18"/>
          <w:szCs w:val="18"/>
          <w:lang w:val="de-CH" w:eastAsia="de-CH"/>
        </w:rPr>
        <w:t>zum jeweiligen Einsatzzeitpunkt genannt. Die Nummerierung</w:t>
      </w:r>
      <w:r w:rsidR="002B2142">
        <w:rPr>
          <w:sz w:val="18"/>
          <w:szCs w:val="18"/>
          <w:lang w:val="de-CH" w:eastAsia="de-CH"/>
        </w:rPr>
        <w:t>en</w:t>
      </w:r>
      <w:r w:rsidRPr="00B437FA">
        <w:rPr>
          <w:sz w:val="18"/>
          <w:szCs w:val="18"/>
          <w:lang w:val="de-CH" w:eastAsia="de-CH"/>
        </w:rPr>
        <w:t xml:space="preserve"> 1.xy und 2.xy erg</w:t>
      </w:r>
      <w:r w:rsidR="002B2142">
        <w:rPr>
          <w:sz w:val="18"/>
          <w:szCs w:val="18"/>
          <w:lang w:val="de-CH" w:eastAsia="de-CH"/>
        </w:rPr>
        <w:t>eben</w:t>
      </w:r>
      <w:r w:rsidRPr="00B437FA">
        <w:rPr>
          <w:sz w:val="18"/>
          <w:szCs w:val="18"/>
          <w:lang w:val="de-CH" w:eastAsia="de-CH"/>
        </w:rPr>
        <w:t xml:space="preserve"> sich daraus, dass die Dokumente mit der Nummer 1 für die Umsetzung des Moduls als unabdingbar angeschaut werden, wohingegen die Dokumente mit der Nummer 2 optional als interessante und empfohlene Erweiterungen angeführt werden.</w:t>
      </w:r>
    </w:p>
    <w:sectPr w:rsidR="00B437FA" w:rsidRPr="00B437FA" w:rsidSect="00927264">
      <w:headerReference w:type="default" r:id="rId18"/>
      <w:footerReference w:type="default" r:id="rId19"/>
      <w:pgSz w:w="16838" w:h="11906" w:orient="landscape"/>
      <w:pgMar w:top="1418" w:right="1701" w:bottom="567" w:left="1134" w:header="851" w:footer="55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E7CDD" w15:done="0"/>
  <w15:commentEx w15:paraId="3B7D0D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4C6C9" w14:textId="77777777" w:rsidR="003D0CEE" w:rsidRDefault="003D0CEE" w:rsidP="00674DBD">
      <w:pPr>
        <w:spacing w:after="0" w:line="240" w:lineRule="auto"/>
      </w:pPr>
      <w:r>
        <w:separator/>
      </w:r>
    </w:p>
  </w:endnote>
  <w:endnote w:type="continuationSeparator" w:id="0">
    <w:p w14:paraId="3083599C" w14:textId="77777777" w:rsidR="003D0CEE" w:rsidRDefault="003D0CEE"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CAD9F" w14:textId="77777777" w:rsidR="000F0964" w:rsidRPr="001C3083" w:rsidRDefault="000F0964" w:rsidP="00D250C1">
    <w:pPr>
      <w:pStyle w:val="Fuzeile"/>
      <w:tabs>
        <w:tab w:val="clear" w:pos="4536"/>
        <w:tab w:val="clear" w:pos="9072"/>
        <w:tab w:val="center" w:pos="9356"/>
      </w:tabs>
      <w:rPr>
        <w:rFonts w:cs="Arial"/>
        <w:color w:val="7F7F7F"/>
        <w:sz w:val="16"/>
        <w:szCs w:val="16"/>
      </w:rPr>
    </w:pPr>
    <w:r w:rsidRPr="00E758AF">
      <w:rPr>
        <w:rFonts w:ascii="Trebuchet MS" w:hAnsi="Trebuchet MS" w:cs="Trebuchet MS"/>
        <w:color w:val="244061"/>
        <w:sz w:val="20"/>
        <w:szCs w:val="20"/>
      </w:rPr>
      <w:tab/>
    </w:r>
    <w:r w:rsidRPr="001C3083">
      <w:rPr>
        <w:rStyle w:val="Seitenzahl"/>
        <w:rFonts w:cs="Arial"/>
        <w:bCs/>
        <w:color w:val="7F7F7F"/>
        <w:sz w:val="16"/>
        <w:szCs w:val="16"/>
      </w:rPr>
      <w:fldChar w:fldCharType="begin"/>
    </w:r>
    <w:r w:rsidRPr="001C3083">
      <w:rPr>
        <w:rStyle w:val="Seitenzahl"/>
        <w:rFonts w:cs="Arial"/>
        <w:bCs/>
        <w:color w:val="7F7F7F"/>
        <w:sz w:val="16"/>
        <w:szCs w:val="16"/>
      </w:rPr>
      <w:instrText xml:space="preserve"> PAGE </w:instrText>
    </w:r>
    <w:r w:rsidRPr="001C3083">
      <w:rPr>
        <w:rStyle w:val="Seitenzahl"/>
        <w:rFonts w:cs="Arial"/>
        <w:bCs/>
        <w:color w:val="7F7F7F"/>
        <w:sz w:val="16"/>
        <w:szCs w:val="16"/>
      </w:rPr>
      <w:fldChar w:fldCharType="separate"/>
    </w:r>
    <w:r w:rsidR="00F93CD8">
      <w:rPr>
        <w:rStyle w:val="Seitenzahl"/>
        <w:rFonts w:cs="Arial"/>
        <w:bCs/>
        <w:noProof/>
        <w:color w:val="7F7F7F"/>
        <w:sz w:val="16"/>
        <w:szCs w:val="16"/>
      </w:rPr>
      <w:t>2</w:t>
    </w:r>
    <w:r w:rsidRPr="001C3083">
      <w:rPr>
        <w:rStyle w:val="Seitenzahl"/>
        <w:rFonts w:cs="Arial"/>
        <w:bCs/>
        <w:color w:val="7F7F7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454308"/>
      <w:docPartObj>
        <w:docPartGallery w:val="Page Numbers (Bottom of Page)"/>
        <w:docPartUnique/>
      </w:docPartObj>
    </w:sdtPr>
    <w:sdtEndPr>
      <w:rPr>
        <w:sz w:val="16"/>
        <w:szCs w:val="16"/>
      </w:rPr>
    </w:sdtEndPr>
    <w:sdtContent>
      <w:p w14:paraId="20E4D0EF" w14:textId="77777777" w:rsidR="000F0964" w:rsidRPr="001C3083" w:rsidRDefault="000F0964" w:rsidP="00D250C1">
        <w:pPr>
          <w:pStyle w:val="Fuzeile"/>
          <w:tabs>
            <w:tab w:val="clear" w:pos="9072"/>
            <w:tab w:val="right" w:pos="9356"/>
          </w:tabs>
          <w:jc w:val="right"/>
          <w:rPr>
            <w:sz w:val="16"/>
            <w:szCs w:val="16"/>
          </w:rPr>
        </w:pPr>
        <w:r>
          <w:fldChar w:fldCharType="begin"/>
        </w:r>
        <w:r>
          <w:instrText>PAGE   \* MERGEFORMAT</w:instrText>
        </w:r>
        <w:r>
          <w:fldChar w:fldCharType="separate"/>
        </w:r>
        <w:r w:rsidR="00F93CD8" w:rsidRPr="00F93CD8">
          <w:rPr>
            <w:noProof/>
            <w:sz w:val="16"/>
            <w:szCs w:val="16"/>
          </w:rPr>
          <w:t>6</w:t>
        </w:r>
        <w:r>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070D8" w14:textId="77777777" w:rsidR="003D0CEE" w:rsidRDefault="003D0CEE" w:rsidP="00674DBD">
      <w:pPr>
        <w:spacing w:after="0" w:line="240" w:lineRule="auto"/>
      </w:pPr>
      <w:r>
        <w:separator/>
      </w:r>
    </w:p>
  </w:footnote>
  <w:footnote w:type="continuationSeparator" w:id="0">
    <w:p w14:paraId="0EC87D40" w14:textId="77777777" w:rsidR="003D0CEE" w:rsidRDefault="003D0CEE" w:rsidP="00674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803C1" w14:textId="0A8909D5" w:rsidR="000F0964" w:rsidRPr="00E7299B" w:rsidRDefault="000F0964" w:rsidP="00D250C1">
    <w:pPr>
      <w:pStyle w:val="Kopfzeile"/>
      <w:tabs>
        <w:tab w:val="clear" w:pos="4536"/>
        <w:tab w:val="clear" w:pos="9072"/>
        <w:tab w:val="left" w:pos="0"/>
        <w:tab w:val="right" w:pos="9356"/>
      </w:tabs>
      <w:jc w:val="right"/>
      <w:rPr>
        <w:rFonts w:ascii="Calibri" w:hAnsi="Calibri"/>
        <w:b/>
        <w:color w:val="FF0000"/>
        <w:lang w:val="de-CH"/>
      </w:rPr>
    </w:pPr>
    <w:r>
      <w:rPr>
        <w:rFonts w:ascii="Calibri" w:hAnsi="Calibri"/>
        <w:b/>
        <w:color w:val="FF0000"/>
        <w:lang w:val="de-CH"/>
      </w:rPr>
      <w:t>MINT</w:t>
    </w:r>
    <w:r>
      <w:rPr>
        <w:rFonts w:ascii="Calibri" w:hAnsi="Calibri"/>
        <w:b/>
        <w:color w:val="FF0000"/>
        <w:lang w:val="de-CH"/>
      </w:rPr>
      <w:tab/>
      <w:t>Modul «Mikrokosmos»</w:t>
    </w:r>
  </w:p>
  <w:p w14:paraId="6F64F381" w14:textId="77777777" w:rsidR="000F0964" w:rsidRPr="00E7299B" w:rsidRDefault="000F0964" w:rsidP="00D250C1">
    <w:pPr>
      <w:pStyle w:val="Kopfzeile"/>
      <w:tabs>
        <w:tab w:val="clear" w:pos="4536"/>
        <w:tab w:val="clear" w:pos="9072"/>
        <w:tab w:val="left" w:pos="0"/>
        <w:tab w:val="right" w:pos="9356"/>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0.0_Übersicht Modul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81DC" w14:textId="77777777" w:rsidR="000F0964" w:rsidRPr="001E6BDE" w:rsidRDefault="000F0964" w:rsidP="00A5183E">
    <w:pPr>
      <w:tabs>
        <w:tab w:val="left" w:pos="3450"/>
      </w:tabs>
      <w:overflowPunct w:val="0"/>
      <w:autoSpaceDE w:val="0"/>
      <w:autoSpaceDN w:val="0"/>
      <w:adjustRightInd w:val="0"/>
      <w:spacing w:before="120" w:after="120" w:line="240" w:lineRule="auto"/>
      <w:textAlignment w:val="baseline"/>
      <w:rPr>
        <w:rFonts w:eastAsia="Times New Roman" w:cs="Times New Roman"/>
        <w:szCs w:val="20"/>
        <w:lang w:eastAsia="de-DE"/>
      </w:rPr>
    </w:pPr>
    <w:r w:rsidRPr="001E6BDE">
      <w:rPr>
        <w:rFonts w:eastAsia="Times New Roman" w:cs="Times New Roman"/>
        <w:noProof/>
        <w:szCs w:val="20"/>
        <w:lang w:val="de-CH" w:eastAsia="de-CH"/>
      </w:rPr>
      <w:drawing>
        <wp:anchor distT="0" distB="0" distL="114300" distR="114300" simplePos="0" relativeHeight="251659264" behindDoc="0" locked="0" layoutInCell="1" allowOverlap="1" wp14:anchorId="2F142A0F" wp14:editId="339E561F">
          <wp:simplePos x="0" y="0"/>
          <wp:positionH relativeFrom="column">
            <wp:posOffset>-652145</wp:posOffset>
          </wp:positionH>
          <wp:positionV relativeFrom="paragraph">
            <wp:posOffset>43815</wp:posOffset>
          </wp:positionV>
          <wp:extent cx="539750" cy="419100"/>
          <wp:effectExtent l="0" t="0" r="0" b="0"/>
          <wp:wrapSquare wrapText="bothSides"/>
          <wp:docPr id="1" name="Bild 3" descr="logo_bs-b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s-b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19100"/>
                  </a:xfrm>
                  <a:prstGeom prst="rect">
                    <a:avLst/>
                  </a:prstGeom>
                  <a:noFill/>
                  <a:ln>
                    <a:noFill/>
                  </a:ln>
                </pic:spPr>
              </pic:pic>
            </a:graphicData>
          </a:graphic>
        </wp:anchor>
      </w:drawing>
    </w:r>
    <w:r w:rsidRPr="001E6BDE">
      <w:rPr>
        <w:rFonts w:eastAsia="Times New Roman" w:cs="Times New Roman"/>
        <w:szCs w:val="20"/>
        <w:lang w:eastAsia="de-DE"/>
      </w:rPr>
      <w:t xml:space="preserve">Kanton Basel-Stadt </w:t>
    </w:r>
    <w:r w:rsidRPr="001E6BDE">
      <w:rPr>
        <w:rFonts w:eastAsia="Times New Roman" w:cs="Arial"/>
        <w:b/>
        <w:color w:val="999999"/>
        <w:lang w:val="de-CH" w:eastAsia="de-DE"/>
      </w:rPr>
      <w:t>I</w:t>
    </w:r>
    <w:r w:rsidRPr="001E6BDE">
      <w:rPr>
        <w:rFonts w:eastAsia="Times New Roman" w:cs="Times New Roman"/>
        <w:szCs w:val="20"/>
        <w:lang w:eastAsia="de-DE"/>
      </w:rPr>
      <w:t xml:space="preserve"> Erziehungsdepartement </w:t>
    </w:r>
  </w:p>
  <w:p w14:paraId="5560ADF0" w14:textId="77777777" w:rsidR="000F0964" w:rsidRPr="001E6BDE" w:rsidRDefault="000F0964" w:rsidP="00A5183E">
    <w:pPr>
      <w:tabs>
        <w:tab w:val="center" w:pos="4536"/>
        <w:tab w:val="right" w:pos="9072"/>
      </w:tabs>
      <w:overflowPunct w:val="0"/>
      <w:autoSpaceDE w:val="0"/>
      <w:autoSpaceDN w:val="0"/>
      <w:adjustRightInd w:val="0"/>
      <w:spacing w:line="240" w:lineRule="auto"/>
      <w:textAlignment w:val="baseline"/>
      <w:rPr>
        <w:rFonts w:eastAsia="Times New Roman" w:cs="Arial"/>
        <w:lang w:val="de-CH" w:eastAsia="de-DE"/>
      </w:rPr>
    </w:pPr>
    <w:r w:rsidRPr="001E6BDE">
      <w:rPr>
        <w:rFonts w:eastAsia="Times New Roman" w:cs="Times New Roman"/>
        <w:lang w:val="de-CH" w:eastAsia="de-DE"/>
      </w:rPr>
      <w:t>Kanton Basel-</w:t>
    </w:r>
    <w:r w:rsidRPr="001E6BDE">
      <w:rPr>
        <w:rFonts w:eastAsia="Times New Roman" w:cs="Times New Roman"/>
        <w:szCs w:val="20"/>
        <w:lang w:val="de-CH" w:eastAsia="de-DE"/>
      </w:rPr>
      <w:t>Landschaft</w:t>
    </w:r>
    <w:r w:rsidRPr="001E6BDE">
      <w:rPr>
        <w:rFonts w:eastAsia="Times New Roman" w:cs="Times New Roman"/>
        <w:lang w:val="de-CH" w:eastAsia="de-DE"/>
      </w:rPr>
      <w:t xml:space="preserve"> </w:t>
    </w:r>
    <w:r w:rsidRPr="001E6BDE">
      <w:rPr>
        <w:rFonts w:eastAsia="Times New Roman" w:cs="Arial"/>
        <w:b/>
        <w:color w:val="999999"/>
        <w:lang w:val="de-CH" w:eastAsia="de-DE"/>
      </w:rPr>
      <w:t>I</w:t>
    </w:r>
    <w:r w:rsidRPr="001E6BDE">
      <w:rPr>
        <w:rFonts w:eastAsia="Times New Roman" w:cs="Times New Roman"/>
        <w:lang w:val="de-CH" w:eastAsia="de-DE"/>
      </w:rPr>
      <w:t xml:space="preserve"> Bildungs-, Kultur- und Sportdirektion</w:t>
    </w:r>
  </w:p>
  <w:p w14:paraId="78FDA1EE" w14:textId="77777777" w:rsidR="000F0964" w:rsidRDefault="000F096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FA2C4" w14:textId="19F2AF5B" w:rsidR="000F0964" w:rsidRPr="00D250C1" w:rsidRDefault="000F0964" w:rsidP="00E3511C">
    <w:pPr>
      <w:pStyle w:val="Kopfzeile"/>
      <w:tabs>
        <w:tab w:val="clear" w:pos="9072"/>
        <w:tab w:val="left" w:pos="6840"/>
        <w:tab w:val="right" w:pos="14034"/>
      </w:tabs>
      <w:rPr>
        <w:rFonts w:ascii="Calibri" w:hAnsi="Calibri"/>
        <w:b/>
        <w:color w:val="FF0000"/>
        <w:lang w:val="de-CH"/>
      </w:rPr>
    </w:pPr>
    <w:r w:rsidRPr="00D250C1">
      <w:rPr>
        <w:rFonts w:ascii="Calibri" w:hAnsi="Calibri"/>
        <w:b/>
        <w:color w:val="FF0000"/>
        <w:lang w:val="de-CH"/>
      </w:rPr>
      <w:t>MINT</w:t>
    </w:r>
    <w:r w:rsidRPr="00D250C1">
      <w:rPr>
        <w:rFonts w:ascii="Calibri" w:hAnsi="Calibri"/>
        <w:b/>
        <w:color w:val="FF0000"/>
        <w:lang w:val="de-CH"/>
      </w:rPr>
      <w:tab/>
    </w:r>
    <w:r>
      <w:rPr>
        <w:rFonts w:ascii="Calibri" w:hAnsi="Calibri"/>
        <w:b/>
        <w:color w:val="FF0000"/>
        <w:lang w:val="de-CH"/>
      </w:rPr>
      <w:tab/>
    </w:r>
    <w:r>
      <w:rPr>
        <w:rFonts w:ascii="Calibri" w:hAnsi="Calibri"/>
        <w:b/>
        <w:color w:val="FF0000"/>
        <w:lang w:val="de-CH"/>
      </w:rPr>
      <w:tab/>
    </w:r>
    <w:r w:rsidRPr="00D250C1">
      <w:rPr>
        <w:rFonts w:ascii="Calibri" w:hAnsi="Calibri"/>
        <w:b/>
        <w:color w:val="FF0000"/>
        <w:lang w:val="de-CH"/>
      </w:rPr>
      <w:t>Modul «Mikrokosmos»</w:t>
    </w:r>
  </w:p>
  <w:p w14:paraId="73E6E757" w14:textId="7068CE2B" w:rsidR="000F0964" w:rsidRPr="00D250C1" w:rsidRDefault="000F0964" w:rsidP="00E3511C">
    <w:pPr>
      <w:pStyle w:val="Kopfzeile"/>
      <w:tabs>
        <w:tab w:val="clear" w:pos="9072"/>
        <w:tab w:val="right" w:pos="14034"/>
      </w:tabs>
    </w:pPr>
    <w:r w:rsidRPr="00D250C1">
      <w:rPr>
        <w:rFonts w:ascii="Calibri" w:hAnsi="Calibri"/>
        <w:i/>
        <w:color w:val="FF0000"/>
        <w:lang w:val="de-CH"/>
      </w:rPr>
      <w:t>Wahlpflichtfach BL/BS</w:t>
    </w:r>
    <w:r w:rsidRPr="00D250C1">
      <w:rPr>
        <w:rFonts w:ascii="Calibri" w:hAnsi="Calibri"/>
        <w:i/>
        <w:color w:val="FF0000"/>
        <w:lang w:val="de-CH"/>
      </w:rPr>
      <w:tab/>
    </w:r>
    <w:r>
      <w:rPr>
        <w:rFonts w:ascii="Calibri" w:hAnsi="Calibri"/>
        <w:i/>
        <w:color w:val="FF0000"/>
        <w:lang w:val="de-CH"/>
      </w:rPr>
      <w:tab/>
    </w:r>
    <w:r w:rsidRPr="00D250C1">
      <w:rPr>
        <w:rFonts w:ascii="Calibri" w:hAnsi="Calibri"/>
        <w:i/>
        <w:color w:val="FF0000"/>
        <w:lang w:val="de-CH"/>
      </w:rPr>
      <w:t>0.0_Übersicht Modul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A16"/>
    <w:multiLevelType w:val="hybridMultilevel"/>
    <w:tmpl w:val="3AA09CE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0B71FFF"/>
    <w:multiLevelType w:val="hybridMultilevel"/>
    <w:tmpl w:val="865010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7C83612"/>
    <w:multiLevelType w:val="hybridMultilevel"/>
    <w:tmpl w:val="76D6902A"/>
    <w:lvl w:ilvl="0" w:tplc="D46CF174">
      <w:start w:val="3"/>
      <w:numFmt w:val="bullet"/>
      <w:lvlText w:val="-"/>
      <w:lvlJc w:val="left"/>
      <w:pPr>
        <w:ind w:left="720" w:hanging="360"/>
      </w:pPr>
      <w:rPr>
        <w:rFonts w:ascii="Calibri" w:eastAsia="Calibri" w:hAnsi="Calibri"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E5A54FF"/>
    <w:multiLevelType w:val="hybridMultilevel"/>
    <w:tmpl w:val="FC722352"/>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0ED6561F"/>
    <w:multiLevelType w:val="hybridMultilevel"/>
    <w:tmpl w:val="4112C6B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A1B4541"/>
    <w:multiLevelType w:val="hybridMultilevel"/>
    <w:tmpl w:val="0C7EA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5614BA"/>
    <w:multiLevelType w:val="hybridMultilevel"/>
    <w:tmpl w:val="C82825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1A7F30DC"/>
    <w:multiLevelType w:val="hybridMultilevel"/>
    <w:tmpl w:val="361639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F2036EE"/>
    <w:multiLevelType w:val="hybridMultilevel"/>
    <w:tmpl w:val="2E6C7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04B06FB"/>
    <w:multiLevelType w:val="hybridMultilevel"/>
    <w:tmpl w:val="F2AE9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216A0D45"/>
    <w:multiLevelType w:val="hybridMultilevel"/>
    <w:tmpl w:val="D0444D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29846AF3"/>
    <w:multiLevelType w:val="hybridMultilevel"/>
    <w:tmpl w:val="8720819E"/>
    <w:lvl w:ilvl="0" w:tplc="08070001">
      <w:start w:val="1"/>
      <w:numFmt w:val="bullet"/>
      <w:lvlText w:val=""/>
      <w:lvlJc w:val="left"/>
      <w:pPr>
        <w:ind w:left="1145" w:hanging="360"/>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12">
    <w:nsid w:val="29A54902"/>
    <w:multiLevelType w:val="hybridMultilevel"/>
    <w:tmpl w:val="2F2AA4B2"/>
    <w:lvl w:ilvl="0" w:tplc="D20219DC">
      <w:start w:val="1"/>
      <w:numFmt w:val="upperLetter"/>
      <w:lvlText w:val="%1"/>
      <w:lvlJc w:val="left"/>
      <w:pPr>
        <w:ind w:left="720" w:hanging="360"/>
      </w:pPr>
      <w:rPr>
        <w:rFonts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2E676142"/>
    <w:multiLevelType w:val="hybridMultilevel"/>
    <w:tmpl w:val="B858BD8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399D7A0D"/>
    <w:multiLevelType w:val="hybridMultilevel"/>
    <w:tmpl w:val="48EE5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9CF6F50"/>
    <w:multiLevelType w:val="hybridMultilevel"/>
    <w:tmpl w:val="2222B6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469D2618"/>
    <w:multiLevelType w:val="hybridMultilevel"/>
    <w:tmpl w:val="CA8AB064"/>
    <w:lvl w:ilvl="0" w:tplc="908838F4">
      <w:start w:val="1"/>
      <w:numFmt w:val="decimal"/>
      <w:lvlText w:val="%1)"/>
      <w:lvlJc w:val="left"/>
      <w:pPr>
        <w:ind w:left="72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4AE8784A"/>
    <w:multiLevelType w:val="hybridMultilevel"/>
    <w:tmpl w:val="FFB8FF5C"/>
    <w:lvl w:ilvl="0" w:tplc="EF94A602">
      <w:start w:val="1"/>
      <w:numFmt w:val="decimal"/>
      <w:lvlText w:val="%1)"/>
      <w:lvlJc w:val="left"/>
      <w:pPr>
        <w:ind w:left="72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4E991368"/>
    <w:multiLevelType w:val="hybridMultilevel"/>
    <w:tmpl w:val="844CD1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5049557F"/>
    <w:multiLevelType w:val="hybridMultilevel"/>
    <w:tmpl w:val="5122F080"/>
    <w:lvl w:ilvl="0" w:tplc="FC2CA8B2">
      <w:start w:val="1"/>
      <w:numFmt w:val="bullet"/>
      <w:lvlText w:val="•"/>
      <w:lvlJc w:val="left"/>
      <w:pPr>
        <w:tabs>
          <w:tab w:val="num" w:pos="720"/>
        </w:tabs>
        <w:ind w:left="720" w:hanging="360"/>
      </w:pPr>
      <w:rPr>
        <w:rFonts w:ascii="Arial" w:hAnsi="Arial" w:hint="default"/>
      </w:rPr>
    </w:lvl>
    <w:lvl w:ilvl="1" w:tplc="46CA15D6" w:tentative="1">
      <w:start w:val="1"/>
      <w:numFmt w:val="bullet"/>
      <w:lvlText w:val="•"/>
      <w:lvlJc w:val="left"/>
      <w:pPr>
        <w:tabs>
          <w:tab w:val="num" w:pos="1440"/>
        </w:tabs>
        <w:ind w:left="1440" w:hanging="360"/>
      </w:pPr>
      <w:rPr>
        <w:rFonts w:ascii="Arial" w:hAnsi="Arial" w:hint="default"/>
      </w:rPr>
    </w:lvl>
    <w:lvl w:ilvl="2" w:tplc="1820C8FA" w:tentative="1">
      <w:start w:val="1"/>
      <w:numFmt w:val="bullet"/>
      <w:lvlText w:val="•"/>
      <w:lvlJc w:val="left"/>
      <w:pPr>
        <w:tabs>
          <w:tab w:val="num" w:pos="2160"/>
        </w:tabs>
        <w:ind w:left="2160" w:hanging="360"/>
      </w:pPr>
      <w:rPr>
        <w:rFonts w:ascii="Arial" w:hAnsi="Arial" w:hint="default"/>
      </w:rPr>
    </w:lvl>
    <w:lvl w:ilvl="3" w:tplc="91FE3DE0" w:tentative="1">
      <w:start w:val="1"/>
      <w:numFmt w:val="bullet"/>
      <w:lvlText w:val="•"/>
      <w:lvlJc w:val="left"/>
      <w:pPr>
        <w:tabs>
          <w:tab w:val="num" w:pos="2880"/>
        </w:tabs>
        <w:ind w:left="2880" w:hanging="360"/>
      </w:pPr>
      <w:rPr>
        <w:rFonts w:ascii="Arial" w:hAnsi="Arial" w:hint="default"/>
      </w:rPr>
    </w:lvl>
    <w:lvl w:ilvl="4" w:tplc="30440D64" w:tentative="1">
      <w:start w:val="1"/>
      <w:numFmt w:val="bullet"/>
      <w:lvlText w:val="•"/>
      <w:lvlJc w:val="left"/>
      <w:pPr>
        <w:tabs>
          <w:tab w:val="num" w:pos="3600"/>
        </w:tabs>
        <w:ind w:left="3600" w:hanging="360"/>
      </w:pPr>
      <w:rPr>
        <w:rFonts w:ascii="Arial" w:hAnsi="Arial" w:hint="default"/>
      </w:rPr>
    </w:lvl>
    <w:lvl w:ilvl="5" w:tplc="08D2D38E" w:tentative="1">
      <w:start w:val="1"/>
      <w:numFmt w:val="bullet"/>
      <w:lvlText w:val="•"/>
      <w:lvlJc w:val="left"/>
      <w:pPr>
        <w:tabs>
          <w:tab w:val="num" w:pos="4320"/>
        </w:tabs>
        <w:ind w:left="4320" w:hanging="360"/>
      </w:pPr>
      <w:rPr>
        <w:rFonts w:ascii="Arial" w:hAnsi="Arial" w:hint="default"/>
      </w:rPr>
    </w:lvl>
    <w:lvl w:ilvl="6" w:tplc="9B047F1C" w:tentative="1">
      <w:start w:val="1"/>
      <w:numFmt w:val="bullet"/>
      <w:lvlText w:val="•"/>
      <w:lvlJc w:val="left"/>
      <w:pPr>
        <w:tabs>
          <w:tab w:val="num" w:pos="5040"/>
        </w:tabs>
        <w:ind w:left="5040" w:hanging="360"/>
      </w:pPr>
      <w:rPr>
        <w:rFonts w:ascii="Arial" w:hAnsi="Arial" w:hint="default"/>
      </w:rPr>
    </w:lvl>
    <w:lvl w:ilvl="7" w:tplc="C602EAD4" w:tentative="1">
      <w:start w:val="1"/>
      <w:numFmt w:val="bullet"/>
      <w:lvlText w:val="•"/>
      <w:lvlJc w:val="left"/>
      <w:pPr>
        <w:tabs>
          <w:tab w:val="num" w:pos="5760"/>
        </w:tabs>
        <w:ind w:left="5760" w:hanging="360"/>
      </w:pPr>
      <w:rPr>
        <w:rFonts w:ascii="Arial" w:hAnsi="Arial" w:hint="default"/>
      </w:rPr>
    </w:lvl>
    <w:lvl w:ilvl="8" w:tplc="89EEECB2" w:tentative="1">
      <w:start w:val="1"/>
      <w:numFmt w:val="bullet"/>
      <w:lvlText w:val="•"/>
      <w:lvlJc w:val="left"/>
      <w:pPr>
        <w:tabs>
          <w:tab w:val="num" w:pos="6480"/>
        </w:tabs>
        <w:ind w:left="6480" w:hanging="360"/>
      </w:pPr>
      <w:rPr>
        <w:rFonts w:ascii="Arial" w:hAnsi="Arial" w:hint="default"/>
      </w:rPr>
    </w:lvl>
  </w:abstractNum>
  <w:abstractNum w:abstractNumId="20">
    <w:nsid w:val="50E65B74"/>
    <w:multiLevelType w:val="hybridMultilevel"/>
    <w:tmpl w:val="629EA6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54D6508E"/>
    <w:multiLevelType w:val="hybridMultilevel"/>
    <w:tmpl w:val="2F5C49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8253922"/>
    <w:multiLevelType w:val="hybridMultilevel"/>
    <w:tmpl w:val="23281974"/>
    <w:lvl w:ilvl="0" w:tplc="F8C8DCA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5BE53AD0"/>
    <w:multiLevelType w:val="hybridMultilevel"/>
    <w:tmpl w:val="2900637E"/>
    <w:lvl w:ilvl="0" w:tplc="1C94D93A">
      <w:numFmt w:val="bullet"/>
      <w:lvlText w:val="-"/>
      <w:lvlJc w:val="left"/>
      <w:pPr>
        <w:ind w:left="1080" w:hanging="360"/>
      </w:pPr>
      <w:rPr>
        <w:rFonts w:ascii="Calibri" w:eastAsiaTheme="minorHAnsi" w:hAnsi="Calibri"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4">
    <w:nsid w:val="62534755"/>
    <w:multiLevelType w:val="hybridMultilevel"/>
    <w:tmpl w:val="BCFEFE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64DD3C4A"/>
    <w:multiLevelType w:val="hybridMultilevel"/>
    <w:tmpl w:val="38A45D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652624FA"/>
    <w:multiLevelType w:val="hybridMultilevel"/>
    <w:tmpl w:val="DE0897C2"/>
    <w:lvl w:ilvl="0" w:tplc="17DEE8BA">
      <w:start w:val="60"/>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68096509"/>
    <w:multiLevelType w:val="hybridMultilevel"/>
    <w:tmpl w:val="CA0470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68AC5454"/>
    <w:multiLevelType w:val="hybridMultilevel"/>
    <w:tmpl w:val="9E1AB64A"/>
    <w:lvl w:ilvl="0" w:tplc="C9789C58">
      <w:start w:val="1"/>
      <w:numFmt w:val="decimal"/>
      <w:lvlText w:val="%1)"/>
      <w:lvlJc w:val="left"/>
      <w:pPr>
        <w:ind w:left="720" w:hanging="360"/>
      </w:pPr>
      <w:rPr>
        <w:rFonts w:hint="default"/>
        <w:b/>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nsid w:val="72265E9B"/>
    <w:multiLevelType w:val="hybridMultilevel"/>
    <w:tmpl w:val="5D482F1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nsid w:val="78A1151F"/>
    <w:multiLevelType w:val="hybridMultilevel"/>
    <w:tmpl w:val="E078016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DF270F4"/>
    <w:multiLevelType w:val="hybridMultilevel"/>
    <w:tmpl w:val="0C2662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7EA30428"/>
    <w:multiLevelType w:val="hybridMultilevel"/>
    <w:tmpl w:val="511026CC"/>
    <w:lvl w:ilvl="0" w:tplc="8EBC4AF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8"/>
  </w:num>
  <w:num w:numId="5">
    <w:abstractNumId w:val="26"/>
  </w:num>
  <w:num w:numId="6">
    <w:abstractNumId w:val="28"/>
  </w:num>
  <w:num w:numId="7">
    <w:abstractNumId w:val="19"/>
  </w:num>
  <w:num w:numId="8">
    <w:abstractNumId w:val="10"/>
  </w:num>
  <w:num w:numId="9">
    <w:abstractNumId w:val="22"/>
  </w:num>
  <w:num w:numId="10">
    <w:abstractNumId w:val="11"/>
  </w:num>
  <w:num w:numId="11">
    <w:abstractNumId w:val="21"/>
  </w:num>
  <w:num w:numId="12">
    <w:abstractNumId w:val="23"/>
  </w:num>
  <w:num w:numId="13">
    <w:abstractNumId w:val="7"/>
  </w:num>
  <w:num w:numId="14">
    <w:abstractNumId w:val="9"/>
  </w:num>
  <w:num w:numId="15">
    <w:abstractNumId w:val="25"/>
  </w:num>
  <w:num w:numId="16">
    <w:abstractNumId w:val="1"/>
  </w:num>
  <w:num w:numId="17">
    <w:abstractNumId w:val="20"/>
  </w:num>
  <w:num w:numId="18">
    <w:abstractNumId w:val="27"/>
  </w:num>
  <w:num w:numId="19">
    <w:abstractNumId w:val="31"/>
  </w:num>
  <w:num w:numId="20">
    <w:abstractNumId w:val="6"/>
  </w:num>
  <w:num w:numId="21">
    <w:abstractNumId w:val="24"/>
  </w:num>
  <w:num w:numId="22">
    <w:abstractNumId w:val="12"/>
  </w:num>
  <w:num w:numId="23">
    <w:abstractNumId w:val="29"/>
  </w:num>
  <w:num w:numId="24">
    <w:abstractNumId w:val="3"/>
  </w:num>
  <w:num w:numId="25">
    <w:abstractNumId w:val="4"/>
  </w:num>
  <w:num w:numId="26">
    <w:abstractNumId w:val="0"/>
  </w:num>
  <w:num w:numId="27">
    <w:abstractNumId w:val="5"/>
  </w:num>
  <w:num w:numId="28">
    <w:abstractNumId w:val="8"/>
  </w:num>
  <w:num w:numId="29">
    <w:abstractNumId w:val="14"/>
  </w:num>
  <w:num w:numId="30">
    <w:abstractNumId w:val="13"/>
  </w:num>
  <w:num w:numId="31">
    <w:abstractNumId w:val="32"/>
  </w:num>
  <w:num w:numId="32">
    <w:abstractNumId w:val="30"/>
  </w:num>
  <w:num w:numId="3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9"/>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BD"/>
    <w:rsid w:val="000002F8"/>
    <w:rsid w:val="0000142F"/>
    <w:rsid w:val="000027D6"/>
    <w:rsid w:val="0000285A"/>
    <w:rsid w:val="0000352E"/>
    <w:rsid w:val="000048AE"/>
    <w:rsid w:val="0000505C"/>
    <w:rsid w:val="000050D0"/>
    <w:rsid w:val="00006A51"/>
    <w:rsid w:val="0000750F"/>
    <w:rsid w:val="00011F08"/>
    <w:rsid w:val="00013B06"/>
    <w:rsid w:val="000154F9"/>
    <w:rsid w:val="00020F2F"/>
    <w:rsid w:val="00021642"/>
    <w:rsid w:val="000234A0"/>
    <w:rsid w:val="0002603A"/>
    <w:rsid w:val="00027B1F"/>
    <w:rsid w:val="00032987"/>
    <w:rsid w:val="00032C22"/>
    <w:rsid w:val="00032E6A"/>
    <w:rsid w:val="000374AB"/>
    <w:rsid w:val="00037ABF"/>
    <w:rsid w:val="00037D38"/>
    <w:rsid w:val="00040D1F"/>
    <w:rsid w:val="00041FBA"/>
    <w:rsid w:val="00050157"/>
    <w:rsid w:val="00050DCE"/>
    <w:rsid w:val="0005184B"/>
    <w:rsid w:val="00051A81"/>
    <w:rsid w:val="00051B2E"/>
    <w:rsid w:val="000536F7"/>
    <w:rsid w:val="000537FA"/>
    <w:rsid w:val="00054EDE"/>
    <w:rsid w:val="00056E31"/>
    <w:rsid w:val="000608FD"/>
    <w:rsid w:val="000644C9"/>
    <w:rsid w:val="00064BE4"/>
    <w:rsid w:val="00070F4D"/>
    <w:rsid w:val="00071E6F"/>
    <w:rsid w:val="00072522"/>
    <w:rsid w:val="000726BA"/>
    <w:rsid w:val="00072A78"/>
    <w:rsid w:val="00077ABB"/>
    <w:rsid w:val="00086CE9"/>
    <w:rsid w:val="00086E60"/>
    <w:rsid w:val="00090829"/>
    <w:rsid w:val="0009501F"/>
    <w:rsid w:val="00095318"/>
    <w:rsid w:val="00095F70"/>
    <w:rsid w:val="000961F0"/>
    <w:rsid w:val="000A02B6"/>
    <w:rsid w:val="000A445C"/>
    <w:rsid w:val="000A5599"/>
    <w:rsid w:val="000A76DB"/>
    <w:rsid w:val="000A7A17"/>
    <w:rsid w:val="000B0B30"/>
    <w:rsid w:val="000B2B80"/>
    <w:rsid w:val="000B3C63"/>
    <w:rsid w:val="000B3FEE"/>
    <w:rsid w:val="000B4449"/>
    <w:rsid w:val="000C3AE0"/>
    <w:rsid w:val="000C43DC"/>
    <w:rsid w:val="000C5B7E"/>
    <w:rsid w:val="000C77A9"/>
    <w:rsid w:val="000D16CF"/>
    <w:rsid w:val="000D19F4"/>
    <w:rsid w:val="000D6BEB"/>
    <w:rsid w:val="000D720B"/>
    <w:rsid w:val="000E166B"/>
    <w:rsid w:val="000E3A5D"/>
    <w:rsid w:val="000E4853"/>
    <w:rsid w:val="000E6046"/>
    <w:rsid w:val="000F042C"/>
    <w:rsid w:val="000F0964"/>
    <w:rsid w:val="000F1AE2"/>
    <w:rsid w:val="000F254B"/>
    <w:rsid w:val="000F6F3A"/>
    <w:rsid w:val="00100077"/>
    <w:rsid w:val="0010050F"/>
    <w:rsid w:val="00100EF3"/>
    <w:rsid w:val="00105203"/>
    <w:rsid w:val="001074D5"/>
    <w:rsid w:val="00107E17"/>
    <w:rsid w:val="001100E3"/>
    <w:rsid w:val="001114BD"/>
    <w:rsid w:val="001121E3"/>
    <w:rsid w:val="00113327"/>
    <w:rsid w:val="00113D35"/>
    <w:rsid w:val="0011541E"/>
    <w:rsid w:val="00116533"/>
    <w:rsid w:val="00116C7A"/>
    <w:rsid w:val="001170EF"/>
    <w:rsid w:val="00117F22"/>
    <w:rsid w:val="00120176"/>
    <w:rsid w:val="001212A2"/>
    <w:rsid w:val="00122DD2"/>
    <w:rsid w:val="0012433A"/>
    <w:rsid w:val="00125064"/>
    <w:rsid w:val="00130487"/>
    <w:rsid w:val="00130631"/>
    <w:rsid w:val="00130ABD"/>
    <w:rsid w:val="0013559F"/>
    <w:rsid w:val="00136F98"/>
    <w:rsid w:val="00144D40"/>
    <w:rsid w:val="0014734D"/>
    <w:rsid w:val="00151A13"/>
    <w:rsid w:val="00160F27"/>
    <w:rsid w:val="00162062"/>
    <w:rsid w:val="001624AB"/>
    <w:rsid w:val="00163DE8"/>
    <w:rsid w:val="00164098"/>
    <w:rsid w:val="0016529B"/>
    <w:rsid w:val="00165F9C"/>
    <w:rsid w:val="00166AED"/>
    <w:rsid w:val="00166C2F"/>
    <w:rsid w:val="00166FE1"/>
    <w:rsid w:val="001750C5"/>
    <w:rsid w:val="00175518"/>
    <w:rsid w:val="001757B8"/>
    <w:rsid w:val="001758C3"/>
    <w:rsid w:val="001769FD"/>
    <w:rsid w:val="0017779A"/>
    <w:rsid w:val="0018389A"/>
    <w:rsid w:val="0018435A"/>
    <w:rsid w:val="00185B14"/>
    <w:rsid w:val="00185B44"/>
    <w:rsid w:val="00185CF8"/>
    <w:rsid w:val="00186D0C"/>
    <w:rsid w:val="00187062"/>
    <w:rsid w:val="00187624"/>
    <w:rsid w:val="00194D98"/>
    <w:rsid w:val="0019737C"/>
    <w:rsid w:val="001A1DEB"/>
    <w:rsid w:val="001A3751"/>
    <w:rsid w:val="001A3AFA"/>
    <w:rsid w:val="001A40DE"/>
    <w:rsid w:val="001A531E"/>
    <w:rsid w:val="001B06E1"/>
    <w:rsid w:val="001B43F0"/>
    <w:rsid w:val="001B4A66"/>
    <w:rsid w:val="001B6783"/>
    <w:rsid w:val="001C0BEC"/>
    <w:rsid w:val="001C2D08"/>
    <w:rsid w:val="001C2D81"/>
    <w:rsid w:val="001C3083"/>
    <w:rsid w:val="001C3C1C"/>
    <w:rsid w:val="001C3DA6"/>
    <w:rsid w:val="001C3DB9"/>
    <w:rsid w:val="001C440D"/>
    <w:rsid w:val="001D2473"/>
    <w:rsid w:val="001D5895"/>
    <w:rsid w:val="001D6457"/>
    <w:rsid w:val="001E0E54"/>
    <w:rsid w:val="001E2AB2"/>
    <w:rsid w:val="001E37BE"/>
    <w:rsid w:val="001E4CA3"/>
    <w:rsid w:val="001E655E"/>
    <w:rsid w:val="001E6BDE"/>
    <w:rsid w:val="001F0920"/>
    <w:rsid w:val="001F3683"/>
    <w:rsid w:val="001F4AB8"/>
    <w:rsid w:val="002028F4"/>
    <w:rsid w:val="002044DF"/>
    <w:rsid w:val="00207C02"/>
    <w:rsid w:val="00210C3F"/>
    <w:rsid w:val="00216201"/>
    <w:rsid w:val="00217A30"/>
    <w:rsid w:val="002202E1"/>
    <w:rsid w:val="002218D3"/>
    <w:rsid w:val="00221E1F"/>
    <w:rsid w:val="0022238F"/>
    <w:rsid w:val="00222AA7"/>
    <w:rsid w:val="0022346A"/>
    <w:rsid w:val="00224098"/>
    <w:rsid w:val="00225000"/>
    <w:rsid w:val="00227789"/>
    <w:rsid w:val="00230607"/>
    <w:rsid w:val="0023354D"/>
    <w:rsid w:val="002373FB"/>
    <w:rsid w:val="002379B2"/>
    <w:rsid w:val="002424CD"/>
    <w:rsid w:val="00242D29"/>
    <w:rsid w:val="00244375"/>
    <w:rsid w:val="00251A90"/>
    <w:rsid w:val="002553EA"/>
    <w:rsid w:val="002554FB"/>
    <w:rsid w:val="00260C91"/>
    <w:rsid w:val="00260D9B"/>
    <w:rsid w:val="002640B7"/>
    <w:rsid w:val="0027029E"/>
    <w:rsid w:val="002712AB"/>
    <w:rsid w:val="00271630"/>
    <w:rsid w:val="00272F8A"/>
    <w:rsid w:val="002734BE"/>
    <w:rsid w:val="0027652E"/>
    <w:rsid w:val="00277C7E"/>
    <w:rsid w:val="002806E4"/>
    <w:rsid w:val="00280FE0"/>
    <w:rsid w:val="00283042"/>
    <w:rsid w:val="00283574"/>
    <w:rsid w:val="002913AF"/>
    <w:rsid w:val="00291FD5"/>
    <w:rsid w:val="00292D50"/>
    <w:rsid w:val="002963DE"/>
    <w:rsid w:val="002A0A64"/>
    <w:rsid w:val="002A6EF3"/>
    <w:rsid w:val="002B1876"/>
    <w:rsid w:val="002B2142"/>
    <w:rsid w:val="002B2234"/>
    <w:rsid w:val="002B3259"/>
    <w:rsid w:val="002B34E0"/>
    <w:rsid w:val="002B3EC6"/>
    <w:rsid w:val="002B776A"/>
    <w:rsid w:val="002C02F8"/>
    <w:rsid w:val="002C04AB"/>
    <w:rsid w:val="002C0CE7"/>
    <w:rsid w:val="002C4E2F"/>
    <w:rsid w:val="002C65EC"/>
    <w:rsid w:val="002D0750"/>
    <w:rsid w:val="002D0F3A"/>
    <w:rsid w:val="002D12AB"/>
    <w:rsid w:val="002D1614"/>
    <w:rsid w:val="002D5C2D"/>
    <w:rsid w:val="002E15BA"/>
    <w:rsid w:val="002E4818"/>
    <w:rsid w:val="002E6132"/>
    <w:rsid w:val="002F0E4D"/>
    <w:rsid w:val="002F26BF"/>
    <w:rsid w:val="002F2C1D"/>
    <w:rsid w:val="002F5082"/>
    <w:rsid w:val="00300557"/>
    <w:rsid w:val="0030174C"/>
    <w:rsid w:val="003032C8"/>
    <w:rsid w:val="00304DD6"/>
    <w:rsid w:val="003123C9"/>
    <w:rsid w:val="003137FF"/>
    <w:rsid w:val="003179A2"/>
    <w:rsid w:val="003222D4"/>
    <w:rsid w:val="00323DCB"/>
    <w:rsid w:val="0032537D"/>
    <w:rsid w:val="0032581E"/>
    <w:rsid w:val="00327A1D"/>
    <w:rsid w:val="00331346"/>
    <w:rsid w:val="003336F9"/>
    <w:rsid w:val="00333EC4"/>
    <w:rsid w:val="00333FED"/>
    <w:rsid w:val="00335527"/>
    <w:rsid w:val="003367F4"/>
    <w:rsid w:val="003369F5"/>
    <w:rsid w:val="00344FF7"/>
    <w:rsid w:val="003467A5"/>
    <w:rsid w:val="003504E0"/>
    <w:rsid w:val="0035357C"/>
    <w:rsid w:val="0035778D"/>
    <w:rsid w:val="00360052"/>
    <w:rsid w:val="00366DCA"/>
    <w:rsid w:val="00367FEF"/>
    <w:rsid w:val="0037186F"/>
    <w:rsid w:val="003752C6"/>
    <w:rsid w:val="00380BCE"/>
    <w:rsid w:val="00381226"/>
    <w:rsid w:val="00384F36"/>
    <w:rsid w:val="003855E0"/>
    <w:rsid w:val="00385D4B"/>
    <w:rsid w:val="003868B2"/>
    <w:rsid w:val="00386A10"/>
    <w:rsid w:val="0038788D"/>
    <w:rsid w:val="00391B4B"/>
    <w:rsid w:val="0039273C"/>
    <w:rsid w:val="00394551"/>
    <w:rsid w:val="003A0550"/>
    <w:rsid w:val="003A220F"/>
    <w:rsid w:val="003A3836"/>
    <w:rsid w:val="003A4EFB"/>
    <w:rsid w:val="003A6725"/>
    <w:rsid w:val="003A6C4B"/>
    <w:rsid w:val="003B0F0D"/>
    <w:rsid w:val="003B45A3"/>
    <w:rsid w:val="003C2559"/>
    <w:rsid w:val="003C438F"/>
    <w:rsid w:val="003C5F65"/>
    <w:rsid w:val="003C6D0F"/>
    <w:rsid w:val="003D0C59"/>
    <w:rsid w:val="003D0CEE"/>
    <w:rsid w:val="003D2331"/>
    <w:rsid w:val="003D3905"/>
    <w:rsid w:val="003D4ECC"/>
    <w:rsid w:val="003D5F84"/>
    <w:rsid w:val="003D7508"/>
    <w:rsid w:val="003E21C0"/>
    <w:rsid w:val="003E4FD9"/>
    <w:rsid w:val="003E706B"/>
    <w:rsid w:val="003E73A2"/>
    <w:rsid w:val="003F23C4"/>
    <w:rsid w:val="003F3CCD"/>
    <w:rsid w:val="003F4B5C"/>
    <w:rsid w:val="003F5A6A"/>
    <w:rsid w:val="003F6307"/>
    <w:rsid w:val="003F665F"/>
    <w:rsid w:val="004018FF"/>
    <w:rsid w:val="004023FF"/>
    <w:rsid w:val="0040404D"/>
    <w:rsid w:val="004062F6"/>
    <w:rsid w:val="004120A1"/>
    <w:rsid w:val="00413C80"/>
    <w:rsid w:val="00414B21"/>
    <w:rsid w:val="00415295"/>
    <w:rsid w:val="0041602D"/>
    <w:rsid w:val="00416961"/>
    <w:rsid w:val="00417F2F"/>
    <w:rsid w:val="00423A49"/>
    <w:rsid w:val="00427DB4"/>
    <w:rsid w:val="00434DDA"/>
    <w:rsid w:val="004351CF"/>
    <w:rsid w:val="004371DE"/>
    <w:rsid w:val="00440ED6"/>
    <w:rsid w:val="004414B2"/>
    <w:rsid w:val="00441BAF"/>
    <w:rsid w:val="00444806"/>
    <w:rsid w:val="00446BAC"/>
    <w:rsid w:val="00451537"/>
    <w:rsid w:val="00455F40"/>
    <w:rsid w:val="00460B9F"/>
    <w:rsid w:val="00460D5E"/>
    <w:rsid w:val="004648BE"/>
    <w:rsid w:val="00464C77"/>
    <w:rsid w:val="0046643E"/>
    <w:rsid w:val="00472DF1"/>
    <w:rsid w:val="0047429E"/>
    <w:rsid w:val="004752AB"/>
    <w:rsid w:val="004803BD"/>
    <w:rsid w:val="0048050B"/>
    <w:rsid w:val="00480E5D"/>
    <w:rsid w:val="00481164"/>
    <w:rsid w:val="00481601"/>
    <w:rsid w:val="0048663E"/>
    <w:rsid w:val="00491E5C"/>
    <w:rsid w:val="004927D9"/>
    <w:rsid w:val="00496144"/>
    <w:rsid w:val="004970D8"/>
    <w:rsid w:val="004A46D8"/>
    <w:rsid w:val="004A5422"/>
    <w:rsid w:val="004B1EB4"/>
    <w:rsid w:val="004B25C8"/>
    <w:rsid w:val="004B2E9E"/>
    <w:rsid w:val="004B434E"/>
    <w:rsid w:val="004B59EF"/>
    <w:rsid w:val="004C2310"/>
    <w:rsid w:val="004C27FB"/>
    <w:rsid w:val="004C302E"/>
    <w:rsid w:val="004C3080"/>
    <w:rsid w:val="004C432E"/>
    <w:rsid w:val="004C4B19"/>
    <w:rsid w:val="004C5B39"/>
    <w:rsid w:val="004C6B80"/>
    <w:rsid w:val="004C7BCB"/>
    <w:rsid w:val="004D01C4"/>
    <w:rsid w:val="004D1047"/>
    <w:rsid w:val="004D12D7"/>
    <w:rsid w:val="004D2A9B"/>
    <w:rsid w:val="004D4C04"/>
    <w:rsid w:val="004D5399"/>
    <w:rsid w:val="004D5E03"/>
    <w:rsid w:val="004D6AC9"/>
    <w:rsid w:val="004D6ADB"/>
    <w:rsid w:val="004E0E47"/>
    <w:rsid w:val="004E112E"/>
    <w:rsid w:val="004E14A8"/>
    <w:rsid w:val="004E3EC8"/>
    <w:rsid w:val="004E4AD8"/>
    <w:rsid w:val="004E6495"/>
    <w:rsid w:val="004E6E73"/>
    <w:rsid w:val="004F02BF"/>
    <w:rsid w:val="004F223E"/>
    <w:rsid w:val="004F422A"/>
    <w:rsid w:val="0050009A"/>
    <w:rsid w:val="005009A3"/>
    <w:rsid w:val="00502B23"/>
    <w:rsid w:val="005037DF"/>
    <w:rsid w:val="0050395E"/>
    <w:rsid w:val="005111AD"/>
    <w:rsid w:val="00511F67"/>
    <w:rsid w:val="00512614"/>
    <w:rsid w:val="00512ADF"/>
    <w:rsid w:val="005134F2"/>
    <w:rsid w:val="005201CD"/>
    <w:rsid w:val="0052086A"/>
    <w:rsid w:val="005216F5"/>
    <w:rsid w:val="00521C61"/>
    <w:rsid w:val="005226B1"/>
    <w:rsid w:val="00531971"/>
    <w:rsid w:val="00532A6C"/>
    <w:rsid w:val="00532B87"/>
    <w:rsid w:val="00533E32"/>
    <w:rsid w:val="0054088F"/>
    <w:rsid w:val="00542008"/>
    <w:rsid w:val="005423AB"/>
    <w:rsid w:val="00542D6E"/>
    <w:rsid w:val="00543326"/>
    <w:rsid w:val="00543714"/>
    <w:rsid w:val="00544B6D"/>
    <w:rsid w:val="005464D5"/>
    <w:rsid w:val="00550399"/>
    <w:rsid w:val="00550D0C"/>
    <w:rsid w:val="00551CA7"/>
    <w:rsid w:val="0055240A"/>
    <w:rsid w:val="00552B1F"/>
    <w:rsid w:val="00554EFE"/>
    <w:rsid w:val="00557676"/>
    <w:rsid w:val="00563EA9"/>
    <w:rsid w:val="005647CD"/>
    <w:rsid w:val="005654D3"/>
    <w:rsid w:val="00565B67"/>
    <w:rsid w:val="005662D1"/>
    <w:rsid w:val="0057001E"/>
    <w:rsid w:val="00570301"/>
    <w:rsid w:val="00573A27"/>
    <w:rsid w:val="005800A0"/>
    <w:rsid w:val="00581C00"/>
    <w:rsid w:val="00582A4F"/>
    <w:rsid w:val="00583896"/>
    <w:rsid w:val="0058478E"/>
    <w:rsid w:val="00587E1A"/>
    <w:rsid w:val="00590408"/>
    <w:rsid w:val="0059048F"/>
    <w:rsid w:val="005950BC"/>
    <w:rsid w:val="00596398"/>
    <w:rsid w:val="00596F34"/>
    <w:rsid w:val="00597A71"/>
    <w:rsid w:val="00597A77"/>
    <w:rsid w:val="005A3B10"/>
    <w:rsid w:val="005A59C9"/>
    <w:rsid w:val="005B0F9E"/>
    <w:rsid w:val="005B193A"/>
    <w:rsid w:val="005B1D00"/>
    <w:rsid w:val="005B7DAA"/>
    <w:rsid w:val="005C2323"/>
    <w:rsid w:val="005C2461"/>
    <w:rsid w:val="005C2D88"/>
    <w:rsid w:val="005C3133"/>
    <w:rsid w:val="005D4E58"/>
    <w:rsid w:val="005D6403"/>
    <w:rsid w:val="005D70A3"/>
    <w:rsid w:val="005E57B9"/>
    <w:rsid w:val="005E66F6"/>
    <w:rsid w:val="005E6BBF"/>
    <w:rsid w:val="005F0935"/>
    <w:rsid w:val="005F2809"/>
    <w:rsid w:val="005F688B"/>
    <w:rsid w:val="005F70FC"/>
    <w:rsid w:val="005F72FD"/>
    <w:rsid w:val="00600280"/>
    <w:rsid w:val="006013E3"/>
    <w:rsid w:val="00603F70"/>
    <w:rsid w:val="00605D01"/>
    <w:rsid w:val="0060739E"/>
    <w:rsid w:val="006123B5"/>
    <w:rsid w:val="0061258F"/>
    <w:rsid w:val="0061271C"/>
    <w:rsid w:val="006141F7"/>
    <w:rsid w:val="00614BEB"/>
    <w:rsid w:val="00617F92"/>
    <w:rsid w:val="006218BE"/>
    <w:rsid w:val="0062774A"/>
    <w:rsid w:val="0063007D"/>
    <w:rsid w:val="00632CBE"/>
    <w:rsid w:val="00632F4C"/>
    <w:rsid w:val="006346BD"/>
    <w:rsid w:val="00634AB2"/>
    <w:rsid w:val="00637982"/>
    <w:rsid w:val="00640E25"/>
    <w:rsid w:val="006454F6"/>
    <w:rsid w:val="006461AB"/>
    <w:rsid w:val="00650D2A"/>
    <w:rsid w:val="006513A8"/>
    <w:rsid w:val="00651A33"/>
    <w:rsid w:val="00655BF2"/>
    <w:rsid w:val="0066193D"/>
    <w:rsid w:val="00661B6E"/>
    <w:rsid w:val="00661CFE"/>
    <w:rsid w:val="00662CDA"/>
    <w:rsid w:val="00663D7D"/>
    <w:rsid w:val="00663ED2"/>
    <w:rsid w:val="00664648"/>
    <w:rsid w:val="006655F5"/>
    <w:rsid w:val="00666AC2"/>
    <w:rsid w:val="00671C0C"/>
    <w:rsid w:val="0067330B"/>
    <w:rsid w:val="00673777"/>
    <w:rsid w:val="00673977"/>
    <w:rsid w:val="00674DBD"/>
    <w:rsid w:val="006759E2"/>
    <w:rsid w:val="00677D8F"/>
    <w:rsid w:val="00680FA6"/>
    <w:rsid w:val="006825D3"/>
    <w:rsid w:val="00682ADF"/>
    <w:rsid w:val="006840DE"/>
    <w:rsid w:val="00684B79"/>
    <w:rsid w:val="00685E8D"/>
    <w:rsid w:val="00686C37"/>
    <w:rsid w:val="00690219"/>
    <w:rsid w:val="006903C7"/>
    <w:rsid w:val="00690BBD"/>
    <w:rsid w:val="0069265E"/>
    <w:rsid w:val="00693948"/>
    <w:rsid w:val="00694652"/>
    <w:rsid w:val="00694A05"/>
    <w:rsid w:val="0069571D"/>
    <w:rsid w:val="00696944"/>
    <w:rsid w:val="006A21DB"/>
    <w:rsid w:val="006A2654"/>
    <w:rsid w:val="006A679A"/>
    <w:rsid w:val="006A787F"/>
    <w:rsid w:val="006B130F"/>
    <w:rsid w:val="006B5330"/>
    <w:rsid w:val="006B6898"/>
    <w:rsid w:val="006B6AA5"/>
    <w:rsid w:val="006C1472"/>
    <w:rsid w:val="006C2BAC"/>
    <w:rsid w:val="006C3E68"/>
    <w:rsid w:val="006C63AF"/>
    <w:rsid w:val="006C65C9"/>
    <w:rsid w:val="006C7290"/>
    <w:rsid w:val="006D3F8D"/>
    <w:rsid w:val="006D408F"/>
    <w:rsid w:val="006D6A57"/>
    <w:rsid w:val="006D6F4D"/>
    <w:rsid w:val="006E03C2"/>
    <w:rsid w:val="006E25DA"/>
    <w:rsid w:val="006E7F26"/>
    <w:rsid w:val="006F096C"/>
    <w:rsid w:val="006F2005"/>
    <w:rsid w:val="006F2540"/>
    <w:rsid w:val="006F31D4"/>
    <w:rsid w:val="006F351B"/>
    <w:rsid w:val="006F5667"/>
    <w:rsid w:val="006F5D96"/>
    <w:rsid w:val="0070226F"/>
    <w:rsid w:val="007034C4"/>
    <w:rsid w:val="00703705"/>
    <w:rsid w:val="00707AAB"/>
    <w:rsid w:val="00710DBB"/>
    <w:rsid w:val="00710F49"/>
    <w:rsid w:val="007160BF"/>
    <w:rsid w:val="007164B6"/>
    <w:rsid w:val="007166C4"/>
    <w:rsid w:val="00716754"/>
    <w:rsid w:val="00716BBD"/>
    <w:rsid w:val="00721738"/>
    <w:rsid w:val="00721929"/>
    <w:rsid w:val="00724031"/>
    <w:rsid w:val="0072418C"/>
    <w:rsid w:val="00726416"/>
    <w:rsid w:val="0073119B"/>
    <w:rsid w:val="00731B12"/>
    <w:rsid w:val="00733649"/>
    <w:rsid w:val="00737804"/>
    <w:rsid w:val="0074228F"/>
    <w:rsid w:val="007430C3"/>
    <w:rsid w:val="00743B85"/>
    <w:rsid w:val="00743CCD"/>
    <w:rsid w:val="00747496"/>
    <w:rsid w:val="00747F0F"/>
    <w:rsid w:val="00752877"/>
    <w:rsid w:val="007531C7"/>
    <w:rsid w:val="00753483"/>
    <w:rsid w:val="00753D45"/>
    <w:rsid w:val="007544EA"/>
    <w:rsid w:val="00757041"/>
    <w:rsid w:val="007572A5"/>
    <w:rsid w:val="007578E4"/>
    <w:rsid w:val="0076428F"/>
    <w:rsid w:val="00764B25"/>
    <w:rsid w:val="00764E63"/>
    <w:rsid w:val="007656C4"/>
    <w:rsid w:val="00767BFB"/>
    <w:rsid w:val="007701AD"/>
    <w:rsid w:val="007704AC"/>
    <w:rsid w:val="0077087A"/>
    <w:rsid w:val="00772E51"/>
    <w:rsid w:val="00773844"/>
    <w:rsid w:val="0078027E"/>
    <w:rsid w:val="00780B1C"/>
    <w:rsid w:val="0078406B"/>
    <w:rsid w:val="007853E1"/>
    <w:rsid w:val="00787F64"/>
    <w:rsid w:val="007904A8"/>
    <w:rsid w:val="00791C67"/>
    <w:rsid w:val="00792186"/>
    <w:rsid w:val="00792796"/>
    <w:rsid w:val="00794F4C"/>
    <w:rsid w:val="00794FAB"/>
    <w:rsid w:val="007A1573"/>
    <w:rsid w:val="007A2AAD"/>
    <w:rsid w:val="007A4676"/>
    <w:rsid w:val="007A5FD5"/>
    <w:rsid w:val="007B0149"/>
    <w:rsid w:val="007B2AD2"/>
    <w:rsid w:val="007B4B89"/>
    <w:rsid w:val="007B5E7D"/>
    <w:rsid w:val="007B6F01"/>
    <w:rsid w:val="007C005A"/>
    <w:rsid w:val="007C1912"/>
    <w:rsid w:val="007C56C4"/>
    <w:rsid w:val="007D1886"/>
    <w:rsid w:val="007D2E5B"/>
    <w:rsid w:val="007D43B5"/>
    <w:rsid w:val="007D4B51"/>
    <w:rsid w:val="007D6FF9"/>
    <w:rsid w:val="007D7175"/>
    <w:rsid w:val="007E00F2"/>
    <w:rsid w:val="007E132C"/>
    <w:rsid w:val="007E19B9"/>
    <w:rsid w:val="007E1F7F"/>
    <w:rsid w:val="007E3DCD"/>
    <w:rsid w:val="007E50E9"/>
    <w:rsid w:val="007E722B"/>
    <w:rsid w:val="007F2180"/>
    <w:rsid w:val="007F4689"/>
    <w:rsid w:val="008009F6"/>
    <w:rsid w:val="008034DC"/>
    <w:rsid w:val="00805074"/>
    <w:rsid w:val="00805C8E"/>
    <w:rsid w:val="00805EDB"/>
    <w:rsid w:val="0080664D"/>
    <w:rsid w:val="00810F6F"/>
    <w:rsid w:val="008111C8"/>
    <w:rsid w:val="008157E9"/>
    <w:rsid w:val="008171AE"/>
    <w:rsid w:val="00817823"/>
    <w:rsid w:val="00820A21"/>
    <w:rsid w:val="00823337"/>
    <w:rsid w:val="008244DB"/>
    <w:rsid w:val="00825062"/>
    <w:rsid w:val="00830669"/>
    <w:rsid w:val="00831543"/>
    <w:rsid w:val="00834318"/>
    <w:rsid w:val="008353AE"/>
    <w:rsid w:val="00835BB0"/>
    <w:rsid w:val="00836CC5"/>
    <w:rsid w:val="008402F4"/>
    <w:rsid w:val="008427BE"/>
    <w:rsid w:val="00842B94"/>
    <w:rsid w:val="00843756"/>
    <w:rsid w:val="00845033"/>
    <w:rsid w:val="00845A8D"/>
    <w:rsid w:val="00847D19"/>
    <w:rsid w:val="00847E96"/>
    <w:rsid w:val="00850EB9"/>
    <w:rsid w:val="00850FED"/>
    <w:rsid w:val="00852D2B"/>
    <w:rsid w:val="0085408E"/>
    <w:rsid w:val="00854461"/>
    <w:rsid w:val="00856D1E"/>
    <w:rsid w:val="008616F7"/>
    <w:rsid w:val="00861BF4"/>
    <w:rsid w:val="008633A0"/>
    <w:rsid w:val="00863C4F"/>
    <w:rsid w:val="0086486D"/>
    <w:rsid w:val="008701D5"/>
    <w:rsid w:val="00870A81"/>
    <w:rsid w:val="008721F5"/>
    <w:rsid w:val="00872817"/>
    <w:rsid w:val="00873241"/>
    <w:rsid w:val="00875DCB"/>
    <w:rsid w:val="0087605F"/>
    <w:rsid w:val="00876144"/>
    <w:rsid w:val="00880948"/>
    <w:rsid w:val="00881333"/>
    <w:rsid w:val="00882D54"/>
    <w:rsid w:val="008832BF"/>
    <w:rsid w:val="00883C7B"/>
    <w:rsid w:val="00887AC3"/>
    <w:rsid w:val="00891744"/>
    <w:rsid w:val="008929E2"/>
    <w:rsid w:val="00895155"/>
    <w:rsid w:val="00896747"/>
    <w:rsid w:val="0089699B"/>
    <w:rsid w:val="008A0E7C"/>
    <w:rsid w:val="008A14AE"/>
    <w:rsid w:val="008A1D08"/>
    <w:rsid w:val="008A52C5"/>
    <w:rsid w:val="008A5B3D"/>
    <w:rsid w:val="008B36B9"/>
    <w:rsid w:val="008B52F7"/>
    <w:rsid w:val="008C165D"/>
    <w:rsid w:val="008C1C10"/>
    <w:rsid w:val="008C4DA8"/>
    <w:rsid w:val="008C7587"/>
    <w:rsid w:val="008D1B0B"/>
    <w:rsid w:val="008D261E"/>
    <w:rsid w:val="008D2EDC"/>
    <w:rsid w:val="008E0AF5"/>
    <w:rsid w:val="008E0CB5"/>
    <w:rsid w:val="008E0D71"/>
    <w:rsid w:val="008E2182"/>
    <w:rsid w:val="008E4E60"/>
    <w:rsid w:val="008E53FC"/>
    <w:rsid w:val="008E5D41"/>
    <w:rsid w:val="008F03DF"/>
    <w:rsid w:val="008F11EF"/>
    <w:rsid w:val="008F3B14"/>
    <w:rsid w:val="008F3BD4"/>
    <w:rsid w:val="008F66A8"/>
    <w:rsid w:val="00903088"/>
    <w:rsid w:val="009064D0"/>
    <w:rsid w:val="00911BB4"/>
    <w:rsid w:val="00914DE3"/>
    <w:rsid w:val="009158CD"/>
    <w:rsid w:val="00915CE9"/>
    <w:rsid w:val="009169A0"/>
    <w:rsid w:val="0092104C"/>
    <w:rsid w:val="009220D4"/>
    <w:rsid w:val="00924C59"/>
    <w:rsid w:val="00927264"/>
    <w:rsid w:val="009274F7"/>
    <w:rsid w:val="00930041"/>
    <w:rsid w:val="00931DEB"/>
    <w:rsid w:val="00933CFB"/>
    <w:rsid w:val="00936712"/>
    <w:rsid w:val="0094248E"/>
    <w:rsid w:val="009509A0"/>
    <w:rsid w:val="00954138"/>
    <w:rsid w:val="00960089"/>
    <w:rsid w:val="00960F37"/>
    <w:rsid w:val="00961858"/>
    <w:rsid w:val="00962A2E"/>
    <w:rsid w:val="00963E72"/>
    <w:rsid w:val="00970753"/>
    <w:rsid w:val="00970E82"/>
    <w:rsid w:val="009715E5"/>
    <w:rsid w:val="00971BA6"/>
    <w:rsid w:val="0097245E"/>
    <w:rsid w:val="00973B68"/>
    <w:rsid w:val="009747C0"/>
    <w:rsid w:val="00974CFB"/>
    <w:rsid w:val="00980B9F"/>
    <w:rsid w:val="00981630"/>
    <w:rsid w:val="0098273A"/>
    <w:rsid w:val="009829C5"/>
    <w:rsid w:val="0098375F"/>
    <w:rsid w:val="00985FDE"/>
    <w:rsid w:val="009910CE"/>
    <w:rsid w:val="00995F41"/>
    <w:rsid w:val="009965CC"/>
    <w:rsid w:val="0099734F"/>
    <w:rsid w:val="009A2414"/>
    <w:rsid w:val="009A69B1"/>
    <w:rsid w:val="009A6FFB"/>
    <w:rsid w:val="009B5B42"/>
    <w:rsid w:val="009B6995"/>
    <w:rsid w:val="009B73C8"/>
    <w:rsid w:val="009B7900"/>
    <w:rsid w:val="009C0DEA"/>
    <w:rsid w:val="009D0127"/>
    <w:rsid w:val="009D0F60"/>
    <w:rsid w:val="009D22BF"/>
    <w:rsid w:val="009D3157"/>
    <w:rsid w:val="009D4382"/>
    <w:rsid w:val="009D4CFD"/>
    <w:rsid w:val="009D6065"/>
    <w:rsid w:val="009D65F3"/>
    <w:rsid w:val="009D6BFC"/>
    <w:rsid w:val="009D7A94"/>
    <w:rsid w:val="009D7BD1"/>
    <w:rsid w:val="009E2193"/>
    <w:rsid w:val="009E2771"/>
    <w:rsid w:val="009F088F"/>
    <w:rsid w:val="009F0D26"/>
    <w:rsid w:val="009F2B98"/>
    <w:rsid w:val="009F3DFF"/>
    <w:rsid w:val="009F4688"/>
    <w:rsid w:val="009F69BD"/>
    <w:rsid w:val="009F6D9D"/>
    <w:rsid w:val="009F7477"/>
    <w:rsid w:val="00A03476"/>
    <w:rsid w:val="00A04049"/>
    <w:rsid w:val="00A05448"/>
    <w:rsid w:val="00A060FB"/>
    <w:rsid w:val="00A1277C"/>
    <w:rsid w:val="00A12CCD"/>
    <w:rsid w:val="00A1424C"/>
    <w:rsid w:val="00A15E1A"/>
    <w:rsid w:val="00A17987"/>
    <w:rsid w:val="00A251AA"/>
    <w:rsid w:val="00A253DC"/>
    <w:rsid w:val="00A27286"/>
    <w:rsid w:val="00A273E6"/>
    <w:rsid w:val="00A3074D"/>
    <w:rsid w:val="00A30E9F"/>
    <w:rsid w:val="00A310E6"/>
    <w:rsid w:val="00A3166B"/>
    <w:rsid w:val="00A319D9"/>
    <w:rsid w:val="00A33383"/>
    <w:rsid w:val="00A336EC"/>
    <w:rsid w:val="00A34460"/>
    <w:rsid w:val="00A344A9"/>
    <w:rsid w:val="00A34854"/>
    <w:rsid w:val="00A34E86"/>
    <w:rsid w:val="00A359E8"/>
    <w:rsid w:val="00A3791E"/>
    <w:rsid w:val="00A379B7"/>
    <w:rsid w:val="00A37E35"/>
    <w:rsid w:val="00A40D86"/>
    <w:rsid w:val="00A42BAC"/>
    <w:rsid w:val="00A46FDE"/>
    <w:rsid w:val="00A47557"/>
    <w:rsid w:val="00A509AC"/>
    <w:rsid w:val="00A5183E"/>
    <w:rsid w:val="00A52B61"/>
    <w:rsid w:val="00A53240"/>
    <w:rsid w:val="00A53A37"/>
    <w:rsid w:val="00A541BF"/>
    <w:rsid w:val="00A55F41"/>
    <w:rsid w:val="00A602A7"/>
    <w:rsid w:val="00A62B5F"/>
    <w:rsid w:val="00A642A3"/>
    <w:rsid w:val="00A647A3"/>
    <w:rsid w:val="00A658A0"/>
    <w:rsid w:val="00A65FD2"/>
    <w:rsid w:val="00A6610A"/>
    <w:rsid w:val="00A66AB3"/>
    <w:rsid w:val="00A741B1"/>
    <w:rsid w:val="00A77261"/>
    <w:rsid w:val="00A772A9"/>
    <w:rsid w:val="00A860FC"/>
    <w:rsid w:val="00A90F9A"/>
    <w:rsid w:val="00A921B2"/>
    <w:rsid w:val="00A928A0"/>
    <w:rsid w:val="00A93116"/>
    <w:rsid w:val="00A939D9"/>
    <w:rsid w:val="00A94FDA"/>
    <w:rsid w:val="00A96862"/>
    <w:rsid w:val="00AA0BD9"/>
    <w:rsid w:val="00AA24BC"/>
    <w:rsid w:val="00AA3872"/>
    <w:rsid w:val="00AA60DD"/>
    <w:rsid w:val="00AB0D3C"/>
    <w:rsid w:val="00AB37D7"/>
    <w:rsid w:val="00AB5632"/>
    <w:rsid w:val="00AB6EF7"/>
    <w:rsid w:val="00AC3420"/>
    <w:rsid w:val="00AC4285"/>
    <w:rsid w:val="00AC5883"/>
    <w:rsid w:val="00AC7C07"/>
    <w:rsid w:val="00AD02C1"/>
    <w:rsid w:val="00AE02BD"/>
    <w:rsid w:val="00AE1A29"/>
    <w:rsid w:val="00AE4592"/>
    <w:rsid w:val="00AE4750"/>
    <w:rsid w:val="00AE5521"/>
    <w:rsid w:val="00AF1E98"/>
    <w:rsid w:val="00AF2186"/>
    <w:rsid w:val="00AF2498"/>
    <w:rsid w:val="00AF7141"/>
    <w:rsid w:val="00AF72A1"/>
    <w:rsid w:val="00B000C6"/>
    <w:rsid w:val="00B00201"/>
    <w:rsid w:val="00B0112E"/>
    <w:rsid w:val="00B02C72"/>
    <w:rsid w:val="00B03148"/>
    <w:rsid w:val="00B03CFE"/>
    <w:rsid w:val="00B10B23"/>
    <w:rsid w:val="00B117E8"/>
    <w:rsid w:val="00B160D2"/>
    <w:rsid w:val="00B17BDE"/>
    <w:rsid w:val="00B21AF9"/>
    <w:rsid w:val="00B2335D"/>
    <w:rsid w:val="00B2392A"/>
    <w:rsid w:val="00B25475"/>
    <w:rsid w:val="00B26342"/>
    <w:rsid w:val="00B3057E"/>
    <w:rsid w:val="00B31EF4"/>
    <w:rsid w:val="00B34AE3"/>
    <w:rsid w:val="00B42FBF"/>
    <w:rsid w:val="00B437FA"/>
    <w:rsid w:val="00B460D4"/>
    <w:rsid w:val="00B474DB"/>
    <w:rsid w:val="00B526C0"/>
    <w:rsid w:val="00B52810"/>
    <w:rsid w:val="00B52DA3"/>
    <w:rsid w:val="00B531F4"/>
    <w:rsid w:val="00B55D53"/>
    <w:rsid w:val="00B64EB2"/>
    <w:rsid w:val="00B70C99"/>
    <w:rsid w:val="00B752B4"/>
    <w:rsid w:val="00B77CF8"/>
    <w:rsid w:val="00B80617"/>
    <w:rsid w:val="00B8183A"/>
    <w:rsid w:val="00B83063"/>
    <w:rsid w:val="00B83732"/>
    <w:rsid w:val="00B84AB5"/>
    <w:rsid w:val="00B8589C"/>
    <w:rsid w:val="00B85B5C"/>
    <w:rsid w:val="00B87FD7"/>
    <w:rsid w:val="00B91480"/>
    <w:rsid w:val="00B95EB5"/>
    <w:rsid w:val="00B965F9"/>
    <w:rsid w:val="00BA029F"/>
    <w:rsid w:val="00BA08FE"/>
    <w:rsid w:val="00BA1704"/>
    <w:rsid w:val="00BA1D8B"/>
    <w:rsid w:val="00BA5C9E"/>
    <w:rsid w:val="00BA6125"/>
    <w:rsid w:val="00BB3B16"/>
    <w:rsid w:val="00BB4781"/>
    <w:rsid w:val="00BB582B"/>
    <w:rsid w:val="00BB5C83"/>
    <w:rsid w:val="00BB74DD"/>
    <w:rsid w:val="00BB77C9"/>
    <w:rsid w:val="00BC3A8B"/>
    <w:rsid w:val="00BC4026"/>
    <w:rsid w:val="00BC47CF"/>
    <w:rsid w:val="00BC590F"/>
    <w:rsid w:val="00BC7644"/>
    <w:rsid w:val="00BD305E"/>
    <w:rsid w:val="00BD313F"/>
    <w:rsid w:val="00BD5056"/>
    <w:rsid w:val="00BD68FA"/>
    <w:rsid w:val="00BD6C8E"/>
    <w:rsid w:val="00BE389B"/>
    <w:rsid w:val="00BE3AE4"/>
    <w:rsid w:val="00BE57B0"/>
    <w:rsid w:val="00BE586D"/>
    <w:rsid w:val="00BF32D8"/>
    <w:rsid w:val="00BF398B"/>
    <w:rsid w:val="00BF4020"/>
    <w:rsid w:val="00BF4FD3"/>
    <w:rsid w:val="00BF5316"/>
    <w:rsid w:val="00BF72D9"/>
    <w:rsid w:val="00C01462"/>
    <w:rsid w:val="00C047E1"/>
    <w:rsid w:val="00C04E16"/>
    <w:rsid w:val="00C059A6"/>
    <w:rsid w:val="00C1201E"/>
    <w:rsid w:val="00C126C5"/>
    <w:rsid w:val="00C1415A"/>
    <w:rsid w:val="00C15A98"/>
    <w:rsid w:val="00C171B5"/>
    <w:rsid w:val="00C2069A"/>
    <w:rsid w:val="00C218F5"/>
    <w:rsid w:val="00C30344"/>
    <w:rsid w:val="00C3036F"/>
    <w:rsid w:val="00C31114"/>
    <w:rsid w:val="00C312CA"/>
    <w:rsid w:val="00C32217"/>
    <w:rsid w:val="00C347CE"/>
    <w:rsid w:val="00C3772D"/>
    <w:rsid w:val="00C40B5B"/>
    <w:rsid w:val="00C42EDC"/>
    <w:rsid w:val="00C4394B"/>
    <w:rsid w:val="00C46250"/>
    <w:rsid w:val="00C477AD"/>
    <w:rsid w:val="00C47B91"/>
    <w:rsid w:val="00C533E4"/>
    <w:rsid w:val="00C53971"/>
    <w:rsid w:val="00C5527D"/>
    <w:rsid w:val="00C56578"/>
    <w:rsid w:val="00C5749F"/>
    <w:rsid w:val="00C639A4"/>
    <w:rsid w:val="00C734A9"/>
    <w:rsid w:val="00C7677F"/>
    <w:rsid w:val="00C802EB"/>
    <w:rsid w:val="00C80624"/>
    <w:rsid w:val="00C845E1"/>
    <w:rsid w:val="00C85568"/>
    <w:rsid w:val="00C859E0"/>
    <w:rsid w:val="00C918EB"/>
    <w:rsid w:val="00C93066"/>
    <w:rsid w:val="00C97122"/>
    <w:rsid w:val="00C97AD7"/>
    <w:rsid w:val="00CA0040"/>
    <w:rsid w:val="00CA057D"/>
    <w:rsid w:val="00CA190C"/>
    <w:rsid w:val="00CA494F"/>
    <w:rsid w:val="00CA4C9D"/>
    <w:rsid w:val="00CA581D"/>
    <w:rsid w:val="00CB24D9"/>
    <w:rsid w:val="00CB320D"/>
    <w:rsid w:val="00CB3B04"/>
    <w:rsid w:val="00CB3B53"/>
    <w:rsid w:val="00CB4BE1"/>
    <w:rsid w:val="00CB5944"/>
    <w:rsid w:val="00CB7F54"/>
    <w:rsid w:val="00CC4BD9"/>
    <w:rsid w:val="00CC6805"/>
    <w:rsid w:val="00CC75F9"/>
    <w:rsid w:val="00CD2631"/>
    <w:rsid w:val="00CD3757"/>
    <w:rsid w:val="00CD52CD"/>
    <w:rsid w:val="00CE0BBD"/>
    <w:rsid w:val="00CE0E5A"/>
    <w:rsid w:val="00CE1520"/>
    <w:rsid w:val="00CE154A"/>
    <w:rsid w:val="00CE2504"/>
    <w:rsid w:val="00CE3080"/>
    <w:rsid w:val="00CE3CC0"/>
    <w:rsid w:val="00CF1E83"/>
    <w:rsid w:val="00CF5B6D"/>
    <w:rsid w:val="00CF63E3"/>
    <w:rsid w:val="00CF7109"/>
    <w:rsid w:val="00D002F7"/>
    <w:rsid w:val="00D0055E"/>
    <w:rsid w:val="00D025DA"/>
    <w:rsid w:val="00D039F2"/>
    <w:rsid w:val="00D06069"/>
    <w:rsid w:val="00D0640A"/>
    <w:rsid w:val="00D06B58"/>
    <w:rsid w:val="00D106CB"/>
    <w:rsid w:val="00D10D44"/>
    <w:rsid w:val="00D112E5"/>
    <w:rsid w:val="00D12167"/>
    <w:rsid w:val="00D12AAD"/>
    <w:rsid w:val="00D176A2"/>
    <w:rsid w:val="00D1798F"/>
    <w:rsid w:val="00D204B7"/>
    <w:rsid w:val="00D2091F"/>
    <w:rsid w:val="00D250C1"/>
    <w:rsid w:val="00D30404"/>
    <w:rsid w:val="00D34435"/>
    <w:rsid w:val="00D362CB"/>
    <w:rsid w:val="00D374DA"/>
    <w:rsid w:val="00D37D0B"/>
    <w:rsid w:val="00D41E39"/>
    <w:rsid w:val="00D43260"/>
    <w:rsid w:val="00D43D55"/>
    <w:rsid w:val="00D46DD5"/>
    <w:rsid w:val="00D51426"/>
    <w:rsid w:val="00D525CC"/>
    <w:rsid w:val="00D54E1B"/>
    <w:rsid w:val="00D557E5"/>
    <w:rsid w:val="00D569C1"/>
    <w:rsid w:val="00D56FFB"/>
    <w:rsid w:val="00D572F4"/>
    <w:rsid w:val="00D60928"/>
    <w:rsid w:val="00D635F2"/>
    <w:rsid w:val="00D71E24"/>
    <w:rsid w:val="00D72210"/>
    <w:rsid w:val="00D731FA"/>
    <w:rsid w:val="00D74981"/>
    <w:rsid w:val="00D778E1"/>
    <w:rsid w:val="00D820AF"/>
    <w:rsid w:val="00D87490"/>
    <w:rsid w:val="00D90336"/>
    <w:rsid w:val="00D9232D"/>
    <w:rsid w:val="00D95F62"/>
    <w:rsid w:val="00D96103"/>
    <w:rsid w:val="00D96BAC"/>
    <w:rsid w:val="00DA1882"/>
    <w:rsid w:val="00DA25B3"/>
    <w:rsid w:val="00DA294E"/>
    <w:rsid w:val="00DA34E6"/>
    <w:rsid w:val="00DA4FA3"/>
    <w:rsid w:val="00DB077E"/>
    <w:rsid w:val="00DB2306"/>
    <w:rsid w:val="00DB6938"/>
    <w:rsid w:val="00DC0A29"/>
    <w:rsid w:val="00DC2892"/>
    <w:rsid w:val="00DC4FD8"/>
    <w:rsid w:val="00DC696F"/>
    <w:rsid w:val="00DD2EB9"/>
    <w:rsid w:val="00DD44C1"/>
    <w:rsid w:val="00DD4503"/>
    <w:rsid w:val="00DD4FF7"/>
    <w:rsid w:val="00DD7235"/>
    <w:rsid w:val="00DE0979"/>
    <w:rsid w:val="00DE1D73"/>
    <w:rsid w:val="00DE402F"/>
    <w:rsid w:val="00DE7231"/>
    <w:rsid w:val="00DF4BC8"/>
    <w:rsid w:val="00E00AD1"/>
    <w:rsid w:val="00E00FD0"/>
    <w:rsid w:val="00E026CA"/>
    <w:rsid w:val="00E03A03"/>
    <w:rsid w:val="00E04247"/>
    <w:rsid w:val="00E055B5"/>
    <w:rsid w:val="00E060C2"/>
    <w:rsid w:val="00E066C4"/>
    <w:rsid w:val="00E103C4"/>
    <w:rsid w:val="00E106BD"/>
    <w:rsid w:val="00E109DE"/>
    <w:rsid w:val="00E15C9A"/>
    <w:rsid w:val="00E16A04"/>
    <w:rsid w:val="00E16C00"/>
    <w:rsid w:val="00E16E58"/>
    <w:rsid w:val="00E225F6"/>
    <w:rsid w:val="00E25D42"/>
    <w:rsid w:val="00E2611C"/>
    <w:rsid w:val="00E319AB"/>
    <w:rsid w:val="00E320B2"/>
    <w:rsid w:val="00E3258B"/>
    <w:rsid w:val="00E32DFE"/>
    <w:rsid w:val="00E33F8A"/>
    <w:rsid w:val="00E3511C"/>
    <w:rsid w:val="00E41CF2"/>
    <w:rsid w:val="00E444FF"/>
    <w:rsid w:val="00E44B97"/>
    <w:rsid w:val="00E46FE5"/>
    <w:rsid w:val="00E51AC7"/>
    <w:rsid w:val="00E52311"/>
    <w:rsid w:val="00E53928"/>
    <w:rsid w:val="00E5491D"/>
    <w:rsid w:val="00E54AB1"/>
    <w:rsid w:val="00E569EE"/>
    <w:rsid w:val="00E60E54"/>
    <w:rsid w:val="00E61082"/>
    <w:rsid w:val="00E636B0"/>
    <w:rsid w:val="00E64D9C"/>
    <w:rsid w:val="00E6641F"/>
    <w:rsid w:val="00E71848"/>
    <w:rsid w:val="00E7249F"/>
    <w:rsid w:val="00E7299B"/>
    <w:rsid w:val="00E72D30"/>
    <w:rsid w:val="00E738D5"/>
    <w:rsid w:val="00E73D71"/>
    <w:rsid w:val="00E758AF"/>
    <w:rsid w:val="00E758E3"/>
    <w:rsid w:val="00E81A58"/>
    <w:rsid w:val="00E832CC"/>
    <w:rsid w:val="00E83C48"/>
    <w:rsid w:val="00E85463"/>
    <w:rsid w:val="00E85EEE"/>
    <w:rsid w:val="00E90835"/>
    <w:rsid w:val="00E909DE"/>
    <w:rsid w:val="00E9199D"/>
    <w:rsid w:val="00E92E15"/>
    <w:rsid w:val="00E92E6E"/>
    <w:rsid w:val="00E934FA"/>
    <w:rsid w:val="00E93F20"/>
    <w:rsid w:val="00E9416D"/>
    <w:rsid w:val="00E94B8F"/>
    <w:rsid w:val="00EA0DC0"/>
    <w:rsid w:val="00EA1C19"/>
    <w:rsid w:val="00EA6114"/>
    <w:rsid w:val="00EA7CE0"/>
    <w:rsid w:val="00EB12AB"/>
    <w:rsid w:val="00EB243E"/>
    <w:rsid w:val="00EB3F72"/>
    <w:rsid w:val="00EB57F5"/>
    <w:rsid w:val="00EB5D04"/>
    <w:rsid w:val="00EB70CC"/>
    <w:rsid w:val="00EB71C8"/>
    <w:rsid w:val="00EC0514"/>
    <w:rsid w:val="00EC0F58"/>
    <w:rsid w:val="00EC1135"/>
    <w:rsid w:val="00EC28B9"/>
    <w:rsid w:val="00EC51F8"/>
    <w:rsid w:val="00EC5EED"/>
    <w:rsid w:val="00ED0ACE"/>
    <w:rsid w:val="00ED27EB"/>
    <w:rsid w:val="00ED2869"/>
    <w:rsid w:val="00ED2B5F"/>
    <w:rsid w:val="00ED5050"/>
    <w:rsid w:val="00ED5AA4"/>
    <w:rsid w:val="00ED655C"/>
    <w:rsid w:val="00ED7370"/>
    <w:rsid w:val="00EE38FA"/>
    <w:rsid w:val="00EE3A24"/>
    <w:rsid w:val="00EF062B"/>
    <w:rsid w:val="00EF1AFB"/>
    <w:rsid w:val="00EF27E7"/>
    <w:rsid w:val="00EF29B4"/>
    <w:rsid w:val="00EF2DA3"/>
    <w:rsid w:val="00EF3E45"/>
    <w:rsid w:val="00EF45E8"/>
    <w:rsid w:val="00EF47CC"/>
    <w:rsid w:val="00EF49E8"/>
    <w:rsid w:val="00EF5CFF"/>
    <w:rsid w:val="00EF71A8"/>
    <w:rsid w:val="00F01229"/>
    <w:rsid w:val="00F022CC"/>
    <w:rsid w:val="00F04EDE"/>
    <w:rsid w:val="00F06114"/>
    <w:rsid w:val="00F07B48"/>
    <w:rsid w:val="00F1012B"/>
    <w:rsid w:val="00F10FAD"/>
    <w:rsid w:val="00F10FBD"/>
    <w:rsid w:val="00F11ACC"/>
    <w:rsid w:val="00F1540F"/>
    <w:rsid w:val="00F1742B"/>
    <w:rsid w:val="00F17522"/>
    <w:rsid w:val="00F17838"/>
    <w:rsid w:val="00F2051A"/>
    <w:rsid w:val="00F205E0"/>
    <w:rsid w:val="00F24A41"/>
    <w:rsid w:val="00F256C6"/>
    <w:rsid w:val="00F259BA"/>
    <w:rsid w:val="00F25CF9"/>
    <w:rsid w:val="00F272F3"/>
    <w:rsid w:val="00F30D82"/>
    <w:rsid w:val="00F32B66"/>
    <w:rsid w:val="00F330CB"/>
    <w:rsid w:val="00F343B1"/>
    <w:rsid w:val="00F411CC"/>
    <w:rsid w:val="00F431A3"/>
    <w:rsid w:val="00F43213"/>
    <w:rsid w:val="00F4505B"/>
    <w:rsid w:val="00F47E64"/>
    <w:rsid w:val="00F51684"/>
    <w:rsid w:val="00F5320C"/>
    <w:rsid w:val="00F5393A"/>
    <w:rsid w:val="00F5472D"/>
    <w:rsid w:val="00F5504D"/>
    <w:rsid w:val="00F60873"/>
    <w:rsid w:val="00F61756"/>
    <w:rsid w:val="00F64740"/>
    <w:rsid w:val="00F65E05"/>
    <w:rsid w:val="00F66355"/>
    <w:rsid w:val="00F66B26"/>
    <w:rsid w:val="00F6786D"/>
    <w:rsid w:val="00F7032B"/>
    <w:rsid w:val="00F708BD"/>
    <w:rsid w:val="00F70ACD"/>
    <w:rsid w:val="00F725D5"/>
    <w:rsid w:val="00F7349F"/>
    <w:rsid w:val="00F74FEE"/>
    <w:rsid w:val="00F75111"/>
    <w:rsid w:val="00F75F56"/>
    <w:rsid w:val="00F7657E"/>
    <w:rsid w:val="00F77EC5"/>
    <w:rsid w:val="00F77EE2"/>
    <w:rsid w:val="00F8423C"/>
    <w:rsid w:val="00F86B66"/>
    <w:rsid w:val="00F9080E"/>
    <w:rsid w:val="00F91A72"/>
    <w:rsid w:val="00F93CD8"/>
    <w:rsid w:val="00FA2719"/>
    <w:rsid w:val="00FA4416"/>
    <w:rsid w:val="00FA6745"/>
    <w:rsid w:val="00FA675A"/>
    <w:rsid w:val="00FB3D2D"/>
    <w:rsid w:val="00FB4FC4"/>
    <w:rsid w:val="00FB7CF4"/>
    <w:rsid w:val="00FC17B9"/>
    <w:rsid w:val="00FC21D8"/>
    <w:rsid w:val="00FC2A9B"/>
    <w:rsid w:val="00FC45FE"/>
    <w:rsid w:val="00FC5A05"/>
    <w:rsid w:val="00FC6F16"/>
    <w:rsid w:val="00FD34D3"/>
    <w:rsid w:val="00FD4BAB"/>
    <w:rsid w:val="00FD5D36"/>
    <w:rsid w:val="00FE01A5"/>
    <w:rsid w:val="00FE112E"/>
    <w:rsid w:val="00FE2677"/>
    <w:rsid w:val="00FE33E4"/>
    <w:rsid w:val="00FE52CE"/>
    <w:rsid w:val="00FF0CA1"/>
    <w:rsid w:val="00FF1246"/>
    <w:rsid w:val="00FF18F9"/>
    <w:rsid w:val="00FF2465"/>
    <w:rsid w:val="00FF51B7"/>
    <w:rsid w:val="00FF5789"/>
    <w:rsid w:val="00FF77E9"/>
  </w:rsids>
  <m:mathPr>
    <m:mathFont m:val="Cambria Math"/>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BCB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Body Text" w:uiPriority="1" w:qFormat="1"/>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18FF"/>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2028F4"/>
    <w:pPr>
      <w:keepNext/>
      <w:spacing w:after="120" w:line="240" w:lineRule="auto"/>
      <w:outlineLvl w:val="0"/>
    </w:pPr>
    <w:rPr>
      <w:rFonts w:eastAsiaTheme="majorEastAsia" w:cstheme="majorBidi"/>
      <w:b/>
      <w:bCs/>
      <w:color w:val="000000" w:themeColor="text1"/>
      <w:kern w:val="32"/>
      <w:sz w:val="30"/>
      <w:szCs w:val="32"/>
      <w:lang w:eastAsia="de-CH"/>
    </w:rPr>
  </w:style>
  <w:style w:type="paragraph" w:styleId="berschrift2">
    <w:name w:val="heading 2"/>
    <w:basedOn w:val="Standard"/>
    <w:next w:val="Standard"/>
    <w:link w:val="berschrift2Zchn"/>
    <w:autoRedefine/>
    <w:uiPriority w:val="9"/>
    <w:unhideWhenUsed/>
    <w:qFormat/>
    <w:rsid w:val="002028F4"/>
    <w:pPr>
      <w:keepNext/>
      <w:spacing w:before="240" w:after="120"/>
      <w:outlineLvl w:val="1"/>
    </w:pPr>
    <w:rPr>
      <w:rFonts w:eastAsiaTheme="majorEastAsia" w:cstheme="majorBidi"/>
      <w:b/>
      <w:bCs/>
      <w:iCs/>
      <w:sz w:val="26"/>
      <w:szCs w:val="28"/>
      <w:lang w:val="de-CH"/>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5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2028F4"/>
    <w:rPr>
      <w:rFonts w:ascii="Arial" w:eastAsiaTheme="majorEastAsia" w:hAnsi="Arial" w:cstheme="majorBidi"/>
      <w:b/>
      <w:bCs/>
      <w:color w:val="000000" w:themeColor="text1"/>
      <w:kern w:val="32"/>
      <w:sz w:val="30"/>
      <w:szCs w:val="32"/>
      <w:lang w:val="de-DE"/>
    </w:rPr>
  </w:style>
  <w:style w:type="character" w:customStyle="1" w:styleId="berschrift2Zchn">
    <w:name w:val="Überschrift 2 Zchn"/>
    <w:basedOn w:val="Absatz-Standardschriftart"/>
    <w:link w:val="berschrift2"/>
    <w:uiPriority w:val="9"/>
    <w:rsid w:val="002028F4"/>
    <w:rPr>
      <w:rFonts w:ascii="Arial" w:eastAsiaTheme="majorEastAsia" w:hAnsi="Arial" w:cstheme="majorBidi"/>
      <w:b/>
      <w:bCs/>
      <w:iCs/>
      <w:sz w:val="26"/>
      <w:szCs w:val="28"/>
      <w:lang w:eastAsia="en-US"/>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semiHidden/>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semiHidden/>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552B1F"/>
    <w:pPr>
      <w:spacing w:after="0" w:line="240" w:lineRule="auto"/>
      <w:contextualSpacing/>
    </w:pPr>
    <w:rPr>
      <w:rFonts w:eastAsiaTheme="minorHAnsi" w:cstheme="minorBidi"/>
      <w:lang w:val="de-CH"/>
    </w:rPr>
  </w:style>
  <w:style w:type="character" w:styleId="Kommentarzeichen">
    <w:name w:val="annotation reference"/>
    <w:basedOn w:val="Absatz-Standardschriftart"/>
    <w:uiPriority w:val="99"/>
    <w:semiHidden/>
    <w:unhideWhenUsed/>
    <w:rsid w:val="00F75111"/>
    <w:rPr>
      <w:sz w:val="16"/>
      <w:szCs w:val="16"/>
    </w:rPr>
  </w:style>
  <w:style w:type="paragraph" w:styleId="Kommentartext">
    <w:name w:val="annotation text"/>
    <w:basedOn w:val="Standard"/>
    <w:link w:val="KommentartextZchn"/>
    <w:uiPriority w:val="99"/>
    <w:semiHidden/>
    <w:unhideWhenUsed/>
    <w:rsid w:val="00F75111"/>
    <w:pPr>
      <w:spacing w:after="0" w:line="240" w:lineRule="auto"/>
    </w:pPr>
    <w:rPr>
      <w:rFonts w:eastAsiaTheme="minorHAnsi" w:cstheme="minorBidi"/>
      <w:sz w:val="20"/>
      <w:szCs w:val="20"/>
      <w:lang w:val="de-CH"/>
    </w:rPr>
  </w:style>
  <w:style w:type="character" w:customStyle="1" w:styleId="KommentartextZchn">
    <w:name w:val="Kommentartext Zchn"/>
    <w:basedOn w:val="Absatz-Standardschriftart"/>
    <w:link w:val="Kommentartext"/>
    <w:uiPriority w:val="99"/>
    <w:semiHidden/>
    <w:rsid w:val="00F75111"/>
    <w:rPr>
      <w:rFonts w:ascii="Arial" w:eastAsiaTheme="minorHAnsi" w:hAnsi="Arial" w:cstheme="minorBidi"/>
      <w:lang w:eastAsia="en-US"/>
    </w:rPr>
  </w:style>
  <w:style w:type="paragraph" w:styleId="Textkrper">
    <w:name w:val="Body Text"/>
    <w:basedOn w:val="Standard"/>
    <w:link w:val="TextkrperZchn"/>
    <w:uiPriority w:val="1"/>
    <w:qFormat/>
    <w:rsid w:val="00BF5316"/>
    <w:pPr>
      <w:widowControl w:val="0"/>
      <w:spacing w:after="0" w:line="240" w:lineRule="auto"/>
      <w:ind w:left="104"/>
    </w:pPr>
    <w:rPr>
      <w:rFonts w:ascii="Verdana" w:eastAsia="Verdana" w:hAnsi="Verdana" w:cstheme="minorBidi"/>
      <w:lang w:val="en-US"/>
    </w:rPr>
  </w:style>
  <w:style w:type="character" w:customStyle="1" w:styleId="TextkrperZchn">
    <w:name w:val="Textkörper Zchn"/>
    <w:basedOn w:val="Absatz-Standardschriftart"/>
    <w:link w:val="Textkrper"/>
    <w:uiPriority w:val="1"/>
    <w:rsid w:val="00BF5316"/>
    <w:rPr>
      <w:rFonts w:ascii="Verdana" w:eastAsia="Verdana" w:hAnsi="Verdana" w:cstheme="minorBidi"/>
      <w:sz w:val="22"/>
      <w:szCs w:val="22"/>
      <w:lang w:val="en-US" w:eastAsia="en-US"/>
    </w:rPr>
  </w:style>
  <w:style w:type="paragraph" w:styleId="Kommentarthema">
    <w:name w:val="annotation subject"/>
    <w:basedOn w:val="Kommentartext"/>
    <w:next w:val="Kommentartext"/>
    <w:link w:val="KommentarthemaZchn"/>
    <w:uiPriority w:val="99"/>
    <w:semiHidden/>
    <w:unhideWhenUsed/>
    <w:rsid w:val="002B1876"/>
    <w:pPr>
      <w:spacing w:after="200"/>
    </w:pPr>
    <w:rPr>
      <w:rFonts w:eastAsia="Calibri" w:cs="Calibri"/>
      <w:b/>
      <w:bCs/>
      <w:lang w:val="de-DE"/>
    </w:rPr>
  </w:style>
  <w:style w:type="character" w:customStyle="1" w:styleId="KommentarthemaZchn">
    <w:name w:val="Kommentarthema Zchn"/>
    <w:basedOn w:val="KommentartextZchn"/>
    <w:link w:val="Kommentarthema"/>
    <w:uiPriority w:val="99"/>
    <w:semiHidden/>
    <w:rsid w:val="002B1876"/>
    <w:rPr>
      <w:rFonts w:ascii="Arial" w:eastAsiaTheme="minorHAnsi" w:hAnsi="Arial" w:cs="Calibri"/>
      <w:b/>
      <w:bCs/>
      <w:lang w:val="de-DE" w:eastAsia="en-US"/>
    </w:rPr>
  </w:style>
  <w:style w:type="table" w:customStyle="1" w:styleId="Tabellenraster1">
    <w:name w:val="Tabellenraster1"/>
    <w:basedOn w:val="NormaleTabelle"/>
    <w:next w:val="Tabellenraster"/>
    <w:uiPriority w:val="99"/>
    <w:rsid w:val="00D250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99"/>
    <w:rsid w:val="00D250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Body Text" w:uiPriority="1" w:qFormat="1"/>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18FF"/>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2028F4"/>
    <w:pPr>
      <w:keepNext/>
      <w:spacing w:after="120" w:line="240" w:lineRule="auto"/>
      <w:outlineLvl w:val="0"/>
    </w:pPr>
    <w:rPr>
      <w:rFonts w:eastAsiaTheme="majorEastAsia" w:cstheme="majorBidi"/>
      <w:b/>
      <w:bCs/>
      <w:color w:val="000000" w:themeColor="text1"/>
      <w:kern w:val="32"/>
      <w:sz w:val="30"/>
      <w:szCs w:val="32"/>
      <w:lang w:eastAsia="de-CH"/>
    </w:rPr>
  </w:style>
  <w:style w:type="paragraph" w:styleId="berschrift2">
    <w:name w:val="heading 2"/>
    <w:basedOn w:val="Standard"/>
    <w:next w:val="Standard"/>
    <w:link w:val="berschrift2Zchn"/>
    <w:autoRedefine/>
    <w:uiPriority w:val="9"/>
    <w:unhideWhenUsed/>
    <w:qFormat/>
    <w:rsid w:val="002028F4"/>
    <w:pPr>
      <w:keepNext/>
      <w:spacing w:before="240" w:after="120"/>
      <w:outlineLvl w:val="1"/>
    </w:pPr>
    <w:rPr>
      <w:rFonts w:eastAsiaTheme="majorEastAsia" w:cstheme="majorBidi"/>
      <w:b/>
      <w:bCs/>
      <w:iCs/>
      <w:sz w:val="26"/>
      <w:szCs w:val="28"/>
      <w:lang w:val="de-CH"/>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5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2028F4"/>
    <w:rPr>
      <w:rFonts w:ascii="Arial" w:eastAsiaTheme="majorEastAsia" w:hAnsi="Arial" w:cstheme="majorBidi"/>
      <w:b/>
      <w:bCs/>
      <w:color w:val="000000" w:themeColor="text1"/>
      <w:kern w:val="32"/>
      <w:sz w:val="30"/>
      <w:szCs w:val="32"/>
      <w:lang w:val="de-DE"/>
    </w:rPr>
  </w:style>
  <w:style w:type="character" w:customStyle="1" w:styleId="berschrift2Zchn">
    <w:name w:val="Überschrift 2 Zchn"/>
    <w:basedOn w:val="Absatz-Standardschriftart"/>
    <w:link w:val="berschrift2"/>
    <w:uiPriority w:val="9"/>
    <w:rsid w:val="002028F4"/>
    <w:rPr>
      <w:rFonts w:ascii="Arial" w:eastAsiaTheme="majorEastAsia" w:hAnsi="Arial" w:cstheme="majorBidi"/>
      <w:b/>
      <w:bCs/>
      <w:iCs/>
      <w:sz w:val="26"/>
      <w:szCs w:val="28"/>
      <w:lang w:eastAsia="en-US"/>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semiHidden/>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semiHidden/>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552B1F"/>
    <w:pPr>
      <w:spacing w:after="0" w:line="240" w:lineRule="auto"/>
      <w:contextualSpacing/>
    </w:pPr>
    <w:rPr>
      <w:rFonts w:eastAsiaTheme="minorHAnsi" w:cstheme="minorBidi"/>
      <w:lang w:val="de-CH"/>
    </w:rPr>
  </w:style>
  <w:style w:type="character" w:styleId="Kommentarzeichen">
    <w:name w:val="annotation reference"/>
    <w:basedOn w:val="Absatz-Standardschriftart"/>
    <w:uiPriority w:val="99"/>
    <w:semiHidden/>
    <w:unhideWhenUsed/>
    <w:rsid w:val="00F75111"/>
    <w:rPr>
      <w:sz w:val="16"/>
      <w:szCs w:val="16"/>
    </w:rPr>
  </w:style>
  <w:style w:type="paragraph" w:styleId="Kommentartext">
    <w:name w:val="annotation text"/>
    <w:basedOn w:val="Standard"/>
    <w:link w:val="KommentartextZchn"/>
    <w:uiPriority w:val="99"/>
    <w:semiHidden/>
    <w:unhideWhenUsed/>
    <w:rsid w:val="00F75111"/>
    <w:pPr>
      <w:spacing w:after="0" w:line="240" w:lineRule="auto"/>
    </w:pPr>
    <w:rPr>
      <w:rFonts w:eastAsiaTheme="minorHAnsi" w:cstheme="minorBidi"/>
      <w:sz w:val="20"/>
      <w:szCs w:val="20"/>
      <w:lang w:val="de-CH"/>
    </w:rPr>
  </w:style>
  <w:style w:type="character" w:customStyle="1" w:styleId="KommentartextZchn">
    <w:name w:val="Kommentartext Zchn"/>
    <w:basedOn w:val="Absatz-Standardschriftart"/>
    <w:link w:val="Kommentartext"/>
    <w:uiPriority w:val="99"/>
    <w:semiHidden/>
    <w:rsid w:val="00F75111"/>
    <w:rPr>
      <w:rFonts w:ascii="Arial" w:eastAsiaTheme="minorHAnsi" w:hAnsi="Arial" w:cstheme="minorBidi"/>
      <w:lang w:eastAsia="en-US"/>
    </w:rPr>
  </w:style>
  <w:style w:type="paragraph" w:styleId="Textkrper">
    <w:name w:val="Body Text"/>
    <w:basedOn w:val="Standard"/>
    <w:link w:val="TextkrperZchn"/>
    <w:uiPriority w:val="1"/>
    <w:qFormat/>
    <w:rsid w:val="00BF5316"/>
    <w:pPr>
      <w:widowControl w:val="0"/>
      <w:spacing w:after="0" w:line="240" w:lineRule="auto"/>
      <w:ind w:left="104"/>
    </w:pPr>
    <w:rPr>
      <w:rFonts w:ascii="Verdana" w:eastAsia="Verdana" w:hAnsi="Verdana" w:cstheme="minorBidi"/>
      <w:lang w:val="en-US"/>
    </w:rPr>
  </w:style>
  <w:style w:type="character" w:customStyle="1" w:styleId="TextkrperZchn">
    <w:name w:val="Textkörper Zchn"/>
    <w:basedOn w:val="Absatz-Standardschriftart"/>
    <w:link w:val="Textkrper"/>
    <w:uiPriority w:val="1"/>
    <w:rsid w:val="00BF5316"/>
    <w:rPr>
      <w:rFonts w:ascii="Verdana" w:eastAsia="Verdana" w:hAnsi="Verdana" w:cstheme="minorBidi"/>
      <w:sz w:val="22"/>
      <w:szCs w:val="22"/>
      <w:lang w:val="en-US" w:eastAsia="en-US"/>
    </w:rPr>
  </w:style>
  <w:style w:type="paragraph" w:styleId="Kommentarthema">
    <w:name w:val="annotation subject"/>
    <w:basedOn w:val="Kommentartext"/>
    <w:next w:val="Kommentartext"/>
    <w:link w:val="KommentarthemaZchn"/>
    <w:uiPriority w:val="99"/>
    <w:semiHidden/>
    <w:unhideWhenUsed/>
    <w:rsid w:val="002B1876"/>
    <w:pPr>
      <w:spacing w:after="200"/>
    </w:pPr>
    <w:rPr>
      <w:rFonts w:eastAsia="Calibri" w:cs="Calibri"/>
      <w:b/>
      <w:bCs/>
      <w:lang w:val="de-DE"/>
    </w:rPr>
  </w:style>
  <w:style w:type="character" w:customStyle="1" w:styleId="KommentarthemaZchn">
    <w:name w:val="Kommentarthema Zchn"/>
    <w:basedOn w:val="KommentartextZchn"/>
    <w:link w:val="Kommentarthema"/>
    <w:uiPriority w:val="99"/>
    <w:semiHidden/>
    <w:rsid w:val="002B1876"/>
    <w:rPr>
      <w:rFonts w:ascii="Arial" w:eastAsiaTheme="minorHAnsi" w:hAnsi="Arial" w:cs="Calibri"/>
      <w:b/>
      <w:bCs/>
      <w:lang w:val="de-DE" w:eastAsia="en-US"/>
    </w:rPr>
  </w:style>
  <w:style w:type="table" w:customStyle="1" w:styleId="Tabellenraster1">
    <w:name w:val="Tabellenraster1"/>
    <w:basedOn w:val="NormaleTabelle"/>
    <w:next w:val="Tabellenraster"/>
    <w:uiPriority w:val="99"/>
    <w:rsid w:val="00D250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99"/>
    <w:rsid w:val="00D250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5063">
      <w:bodyDiv w:val="1"/>
      <w:marLeft w:val="0"/>
      <w:marRight w:val="0"/>
      <w:marTop w:val="0"/>
      <w:marBottom w:val="0"/>
      <w:divBdr>
        <w:top w:val="none" w:sz="0" w:space="0" w:color="auto"/>
        <w:left w:val="none" w:sz="0" w:space="0" w:color="auto"/>
        <w:bottom w:val="none" w:sz="0" w:space="0" w:color="auto"/>
        <w:right w:val="none" w:sz="0" w:space="0" w:color="auto"/>
      </w:divBdr>
    </w:div>
    <w:div w:id="264077070">
      <w:bodyDiv w:val="1"/>
      <w:marLeft w:val="0"/>
      <w:marRight w:val="0"/>
      <w:marTop w:val="0"/>
      <w:marBottom w:val="0"/>
      <w:divBdr>
        <w:top w:val="none" w:sz="0" w:space="0" w:color="auto"/>
        <w:left w:val="none" w:sz="0" w:space="0" w:color="auto"/>
        <w:bottom w:val="none" w:sz="0" w:space="0" w:color="auto"/>
        <w:right w:val="none" w:sz="0" w:space="0" w:color="auto"/>
      </w:divBdr>
      <w:divsChild>
        <w:div w:id="1743990488">
          <w:marLeft w:val="547"/>
          <w:marRight w:val="0"/>
          <w:marTop w:val="240"/>
          <w:marBottom w:val="0"/>
          <w:divBdr>
            <w:top w:val="none" w:sz="0" w:space="0" w:color="auto"/>
            <w:left w:val="none" w:sz="0" w:space="0" w:color="auto"/>
            <w:bottom w:val="none" w:sz="0" w:space="0" w:color="auto"/>
            <w:right w:val="none" w:sz="0" w:space="0" w:color="auto"/>
          </w:divBdr>
        </w:div>
        <w:div w:id="457652778">
          <w:marLeft w:val="547"/>
          <w:marRight w:val="0"/>
          <w:marTop w:val="240"/>
          <w:marBottom w:val="0"/>
          <w:divBdr>
            <w:top w:val="none" w:sz="0" w:space="0" w:color="auto"/>
            <w:left w:val="none" w:sz="0" w:space="0" w:color="auto"/>
            <w:bottom w:val="none" w:sz="0" w:space="0" w:color="auto"/>
            <w:right w:val="none" w:sz="0" w:space="0" w:color="auto"/>
          </w:divBdr>
        </w:div>
        <w:div w:id="1562985284">
          <w:marLeft w:val="547"/>
          <w:marRight w:val="0"/>
          <w:marTop w:val="240"/>
          <w:marBottom w:val="0"/>
          <w:divBdr>
            <w:top w:val="none" w:sz="0" w:space="0" w:color="auto"/>
            <w:left w:val="none" w:sz="0" w:space="0" w:color="auto"/>
            <w:bottom w:val="none" w:sz="0" w:space="0" w:color="auto"/>
            <w:right w:val="none" w:sz="0" w:space="0" w:color="auto"/>
          </w:divBdr>
        </w:div>
        <w:div w:id="1273434884">
          <w:marLeft w:val="547"/>
          <w:marRight w:val="0"/>
          <w:marTop w:val="240"/>
          <w:marBottom w:val="0"/>
          <w:divBdr>
            <w:top w:val="none" w:sz="0" w:space="0" w:color="auto"/>
            <w:left w:val="none" w:sz="0" w:space="0" w:color="auto"/>
            <w:bottom w:val="none" w:sz="0" w:space="0" w:color="auto"/>
            <w:right w:val="none" w:sz="0" w:space="0" w:color="auto"/>
          </w:divBdr>
        </w:div>
        <w:div w:id="876241077">
          <w:marLeft w:val="547"/>
          <w:marRight w:val="0"/>
          <w:marTop w:val="240"/>
          <w:marBottom w:val="0"/>
          <w:divBdr>
            <w:top w:val="none" w:sz="0" w:space="0" w:color="auto"/>
            <w:left w:val="none" w:sz="0" w:space="0" w:color="auto"/>
            <w:bottom w:val="none" w:sz="0" w:space="0" w:color="auto"/>
            <w:right w:val="none" w:sz="0" w:space="0" w:color="auto"/>
          </w:divBdr>
        </w:div>
        <w:div w:id="1793328506">
          <w:marLeft w:val="547"/>
          <w:marRight w:val="0"/>
          <w:marTop w:val="240"/>
          <w:marBottom w:val="0"/>
          <w:divBdr>
            <w:top w:val="none" w:sz="0" w:space="0" w:color="auto"/>
            <w:left w:val="none" w:sz="0" w:space="0" w:color="auto"/>
            <w:bottom w:val="none" w:sz="0" w:space="0" w:color="auto"/>
            <w:right w:val="none" w:sz="0" w:space="0" w:color="auto"/>
          </w:divBdr>
        </w:div>
      </w:divsChild>
    </w:div>
    <w:div w:id="427432323">
      <w:bodyDiv w:val="1"/>
      <w:marLeft w:val="0"/>
      <w:marRight w:val="0"/>
      <w:marTop w:val="0"/>
      <w:marBottom w:val="0"/>
      <w:divBdr>
        <w:top w:val="none" w:sz="0" w:space="0" w:color="auto"/>
        <w:left w:val="none" w:sz="0" w:space="0" w:color="auto"/>
        <w:bottom w:val="none" w:sz="0" w:space="0" w:color="auto"/>
        <w:right w:val="none" w:sz="0" w:space="0" w:color="auto"/>
      </w:divBdr>
    </w:div>
    <w:div w:id="614025790">
      <w:bodyDiv w:val="1"/>
      <w:marLeft w:val="0"/>
      <w:marRight w:val="0"/>
      <w:marTop w:val="0"/>
      <w:marBottom w:val="0"/>
      <w:divBdr>
        <w:top w:val="none" w:sz="0" w:space="0" w:color="auto"/>
        <w:left w:val="none" w:sz="0" w:space="0" w:color="auto"/>
        <w:bottom w:val="none" w:sz="0" w:space="0" w:color="auto"/>
        <w:right w:val="none" w:sz="0" w:space="0" w:color="auto"/>
      </w:divBdr>
    </w:div>
    <w:div w:id="828716404">
      <w:bodyDiv w:val="1"/>
      <w:marLeft w:val="0"/>
      <w:marRight w:val="0"/>
      <w:marTop w:val="0"/>
      <w:marBottom w:val="0"/>
      <w:divBdr>
        <w:top w:val="none" w:sz="0" w:space="0" w:color="auto"/>
        <w:left w:val="none" w:sz="0" w:space="0" w:color="auto"/>
        <w:bottom w:val="none" w:sz="0" w:space="0" w:color="auto"/>
        <w:right w:val="none" w:sz="0" w:space="0" w:color="auto"/>
      </w:divBdr>
    </w:div>
    <w:div w:id="15642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opitec.com/opitec-web/articleNumber/115615/zz/cID/c3I6TWlrcm9za29wIFNtYXJ0cGhvbmU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x.co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y-icros.ch/index_d.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DF9B-5EA2-4BDF-89F7-7524E4A2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B7590C55.dotm</Template>
  <TotalTime>0</TotalTime>
  <Pages>6</Pages>
  <Words>1073</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17</cp:revision>
  <cp:lastPrinted>2016-02-25T13:27:00Z</cp:lastPrinted>
  <dcterms:created xsi:type="dcterms:W3CDTF">2016-02-26T09:13:00Z</dcterms:created>
  <dcterms:modified xsi:type="dcterms:W3CDTF">2016-03-10T17:11:00Z</dcterms:modified>
</cp:coreProperties>
</file>