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76" w:rsidRPr="00856375" w:rsidRDefault="00D757C2" w:rsidP="00FE5C10">
      <w:pPr>
        <w:pStyle w:val="berschrift1"/>
        <w:spacing w:line="276" w:lineRule="auto"/>
        <w:rPr>
          <w:lang w:val="de-CH"/>
        </w:rPr>
      </w:pPr>
      <w:r w:rsidRPr="00856375">
        <w:rPr>
          <w:noProof/>
          <w:lang w:val="de-CH"/>
        </w:rPr>
        <w:drawing>
          <wp:anchor distT="0" distB="0" distL="114300" distR="114300" simplePos="0" relativeHeight="251670528" behindDoc="1" locked="0" layoutInCell="1" allowOverlap="1" wp14:anchorId="382049AB" wp14:editId="49B7004F">
            <wp:simplePos x="0" y="0"/>
            <wp:positionH relativeFrom="column">
              <wp:posOffset>5133975</wp:posOffset>
            </wp:positionH>
            <wp:positionV relativeFrom="paragraph">
              <wp:posOffset>-146685</wp:posOffset>
            </wp:positionV>
            <wp:extent cx="685800" cy="469900"/>
            <wp:effectExtent l="0" t="0" r="0" b="6350"/>
            <wp:wrapTight wrapText="bothSides">
              <wp:wrapPolygon edited="0">
                <wp:start x="0" y="0"/>
                <wp:lineTo x="0" y="21016"/>
                <wp:lineTo x="3000" y="21016"/>
                <wp:lineTo x="12000" y="21016"/>
                <wp:lineTo x="21000" y="17514"/>
                <wp:lineTo x="21000" y="876"/>
                <wp:lineTo x="4200" y="0"/>
                <wp:lineTo x="0" y="0"/>
              </wp:wrapPolygon>
            </wp:wrapTight>
            <wp:docPr id="5" name="Grafik 5" descr="C:\Users\miriam.herrmann\Desktop\lup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.herrmann\Desktop\lupe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DD2" w:rsidRPr="00856375">
        <w:t>Teil 1: Natur der Naturwissenschaft</w:t>
      </w:r>
      <w:r w:rsidR="0035357C" w:rsidRPr="00856375">
        <w:t>en</w:t>
      </w:r>
      <w:r w:rsidR="002554FB" w:rsidRPr="00856375">
        <w:t xml:space="preserve"> (4 Lektionen)</w:t>
      </w:r>
      <w:r w:rsidR="002A67F8" w:rsidRPr="00CA6E71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402F" w:rsidRPr="00F91A72" w:rsidRDefault="00DE402F" w:rsidP="00FE5C10">
      <w:pPr>
        <w:pStyle w:val="berschrift2"/>
        <w:rPr>
          <w:lang w:eastAsia="de-CH"/>
        </w:rPr>
      </w:pPr>
      <w:r w:rsidRPr="00F91A72">
        <w:rPr>
          <w:lang w:eastAsia="de-CH"/>
        </w:rPr>
        <w:t>Lernziele</w:t>
      </w:r>
    </w:p>
    <w:p w:rsidR="00DE402F" w:rsidRDefault="00122DD2" w:rsidP="00FE5C10">
      <w:pPr>
        <w:pStyle w:val="KeinLeerraum"/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Die Schülerinnen und Schüler</w:t>
      </w:r>
      <w:r w:rsidR="008D549B">
        <w:rPr>
          <w:lang w:val="de-CH" w:eastAsia="de-CH"/>
        </w:rPr>
        <w:t xml:space="preserve"> </w:t>
      </w:r>
      <w:r w:rsidR="00DE402F">
        <w:rPr>
          <w:lang w:val="de-CH" w:eastAsia="de-CH"/>
        </w:rPr>
        <w:t>…</w:t>
      </w:r>
    </w:p>
    <w:p w:rsidR="005761D3" w:rsidRDefault="005761D3" w:rsidP="00FE5C10">
      <w:pPr>
        <w:pStyle w:val="KeinLeerraum"/>
        <w:numPr>
          <w:ilvl w:val="0"/>
          <w:numId w:val="28"/>
        </w:numPr>
        <w:spacing w:line="276" w:lineRule="auto"/>
        <w:rPr>
          <w:lang w:val="de-CH" w:eastAsia="de-CH"/>
        </w:rPr>
      </w:pPr>
      <w:r>
        <w:rPr>
          <w:lang w:val="de-CH" w:eastAsia="de-CH"/>
        </w:rPr>
        <w:t>können die Charakteristika der Naturwis</w:t>
      </w:r>
      <w:r w:rsidR="001B0713">
        <w:rPr>
          <w:lang w:val="de-CH" w:eastAsia="de-CH"/>
        </w:rPr>
        <w:t xml:space="preserve">senschaften </w:t>
      </w:r>
      <w:r w:rsidR="00161F26">
        <w:rPr>
          <w:lang w:val="de-CH" w:eastAsia="de-CH"/>
        </w:rPr>
        <w:t>(</w:t>
      </w:r>
      <w:r w:rsidR="005D76EB">
        <w:rPr>
          <w:lang w:val="de-CH" w:eastAsia="de-CH"/>
        </w:rPr>
        <w:t xml:space="preserve">NOS = Nature </w:t>
      </w:r>
      <w:proofErr w:type="spellStart"/>
      <w:r w:rsidR="005D76EB">
        <w:rPr>
          <w:lang w:val="de-CH" w:eastAsia="de-CH"/>
        </w:rPr>
        <w:t>of</w:t>
      </w:r>
      <w:proofErr w:type="spellEnd"/>
      <w:r w:rsidR="005D76EB">
        <w:rPr>
          <w:lang w:val="de-CH" w:eastAsia="de-CH"/>
        </w:rPr>
        <w:t xml:space="preserve"> Science</w:t>
      </w:r>
      <w:r w:rsidR="00161F26">
        <w:rPr>
          <w:lang w:val="de-CH" w:eastAsia="de-CH"/>
        </w:rPr>
        <w:t xml:space="preserve">) </w:t>
      </w:r>
      <w:r w:rsidR="001B0713">
        <w:rPr>
          <w:lang w:val="de-CH" w:eastAsia="de-CH"/>
        </w:rPr>
        <w:t>erklären.</w:t>
      </w:r>
    </w:p>
    <w:p w:rsidR="00161F26" w:rsidRDefault="00161F26" w:rsidP="00FE5C10">
      <w:pPr>
        <w:pStyle w:val="KeinLeerraum"/>
        <w:numPr>
          <w:ilvl w:val="0"/>
          <w:numId w:val="28"/>
        </w:numPr>
        <w:spacing w:line="276" w:lineRule="auto"/>
        <w:rPr>
          <w:lang w:val="de-CH" w:eastAsia="de-CH"/>
        </w:rPr>
      </w:pPr>
      <w:r>
        <w:rPr>
          <w:lang w:val="de-CH" w:eastAsia="de-CH"/>
        </w:rPr>
        <w:t xml:space="preserve">können typische Aspekte von naturwissenschaftlichen Untersuchungen </w:t>
      </w:r>
      <w:r w:rsidR="003B484B">
        <w:rPr>
          <w:lang w:val="de-CH" w:eastAsia="de-CH"/>
        </w:rPr>
        <w:br/>
      </w:r>
      <w:r>
        <w:rPr>
          <w:lang w:val="de-CH" w:eastAsia="de-CH"/>
        </w:rPr>
        <w:t>(</w:t>
      </w:r>
      <w:r w:rsidR="005D76EB">
        <w:rPr>
          <w:lang w:val="de-CH" w:eastAsia="de-CH"/>
        </w:rPr>
        <w:t xml:space="preserve">SI = </w:t>
      </w:r>
      <w:r>
        <w:rPr>
          <w:lang w:val="de-CH" w:eastAsia="de-CH"/>
        </w:rPr>
        <w:t xml:space="preserve">Knowledge </w:t>
      </w:r>
      <w:proofErr w:type="spellStart"/>
      <w:r>
        <w:rPr>
          <w:lang w:val="de-CH" w:eastAsia="de-CH"/>
        </w:rPr>
        <w:t>of</w:t>
      </w:r>
      <w:proofErr w:type="spellEnd"/>
      <w:r>
        <w:rPr>
          <w:lang w:val="de-CH" w:eastAsia="de-CH"/>
        </w:rPr>
        <w:t xml:space="preserve"> Scientific </w:t>
      </w:r>
      <w:proofErr w:type="spellStart"/>
      <w:r>
        <w:rPr>
          <w:lang w:val="de-CH" w:eastAsia="de-CH"/>
        </w:rPr>
        <w:t>Inquiry</w:t>
      </w:r>
      <w:proofErr w:type="spellEnd"/>
      <w:r>
        <w:rPr>
          <w:lang w:val="de-CH" w:eastAsia="de-CH"/>
        </w:rPr>
        <w:t>) erläutern.</w:t>
      </w:r>
    </w:p>
    <w:p w:rsidR="00122DD2" w:rsidRDefault="00166AED" w:rsidP="00FE5C10">
      <w:pPr>
        <w:pStyle w:val="KeinLeerraum"/>
        <w:numPr>
          <w:ilvl w:val="0"/>
          <w:numId w:val="28"/>
        </w:numPr>
        <w:spacing w:after="240" w:line="276" w:lineRule="auto"/>
        <w:jc w:val="both"/>
        <w:rPr>
          <w:lang w:val="de-CH" w:eastAsia="de-CH"/>
        </w:rPr>
      </w:pPr>
      <w:r>
        <w:rPr>
          <w:lang w:val="de-CH" w:eastAsia="de-CH"/>
        </w:rPr>
        <w:t>entwickeln ein angemessenes Wissenschaftsverständnis.</w:t>
      </w:r>
    </w:p>
    <w:p w:rsidR="00DE402F" w:rsidRPr="003179A2" w:rsidRDefault="00F91A72" w:rsidP="00FE5C10">
      <w:pPr>
        <w:pStyle w:val="berschrift2"/>
      </w:pPr>
      <w:r w:rsidRPr="003179A2">
        <w:t>Einführung</w:t>
      </w:r>
    </w:p>
    <w:p w:rsidR="00AE4F66" w:rsidRDefault="00EC7406" w:rsidP="00FE5C10">
      <w:pPr>
        <w:jc w:val="both"/>
      </w:pPr>
      <w:r>
        <w:t>In diesem Unterrichtsteil</w:t>
      </w:r>
      <w:r w:rsidRPr="001A3751">
        <w:t xml:space="preserve"> geht es um </w:t>
      </w:r>
      <w:r>
        <w:t xml:space="preserve">die Natur der Naturwissenschaften und </w:t>
      </w:r>
      <w:r w:rsidR="00D029A2">
        <w:t>das Wissen über wissenschaftliche</w:t>
      </w:r>
      <w:r w:rsidR="00AE4F66">
        <w:t xml:space="preserve"> Untersuchungen. </w:t>
      </w:r>
      <w:r w:rsidR="00DE6EA3" w:rsidRPr="00650D2A">
        <w:t>Naturwissenschaftlicher Unterricht</w:t>
      </w:r>
      <w:r>
        <w:t xml:space="preserve"> </w:t>
      </w:r>
      <w:r w:rsidR="00AE4F66">
        <w:t>soll</w:t>
      </w:r>
      <w:r w:rsidR="00DE6EA3">
        <w:t xml:space="preserve"> nicht n</w:t>
      </w:r>
      <w:r w:rsidR="00CE74B7">
        <w:t>ur auf das Verstehen der Phänomene</w:t>
      </w:r>
      <w:r w:rsidR="00DE6EA3">
        <w:t xml:space="preserve"> der Natur ab</w:t>
      </w:r>
      <w:r>
        <w:t>zielen</w:t>
      </w:r>
      <w:r w:rsidR="00DE6EA3">
        <w:t>, sondern auch auf das Verstehen der naturwissenschaftlichen Erkenntniswege.</w:t>
      </w:r>
      <w:r w:rsidR="00B668D0">
        <w:t xml:space="preserve"> Die </w:t>
      </w:r>
      <w:r w:rsidR="006B6532">
        <w:t xml:space="preserve">Schülerinnen und Schüler </w:t>
      </w:r>
      <w:r w:rsidR="00B668D0">
        <w:t>können mit verschiedenen Versuchen, die in den Kontext von NOS und SI gestellt werden, wissenschaftliches Denken üben.</w:t>
      </w:r>
    </w:p>
    <w:p w:rsidR="0072321E" w:rsidRDefault="000900E1" w:rsidP="00FE5C10">
      <w:pPr>
        <w:keepNext/>
        <w:jc w:val="both"/>
      </w:pPr>
      <w:r>
        <w:t xml:space="preserve">Wissen, über das wir heute verfügen, ist unseren Sinnen meist nicht direkt zugänglich. Die Wirklichkeit wird mit Hilfsmitteln erschlossen. </w:t>
      </w:r>
      <w:r w:rsidR="00B668D0">
        <w:t xml:space="preserve">Beim Blackbox-Versuch geht es darum, </w:t>
      </w:r>
      <w:r w:rsidR="005D76EB">
        <w:t xml:space="preserve">dass die Jugendlichen </w:t>
      </w:r>
      <w:r w:rsidR="00142030">
        <w:t>mit Stricknadeln Löcher in die Schachtel</w:t>
      </w:r>
      <w:r w:rsidR="005D76EB">
        <w:t xml:space="preserve"> stechen</w:t>
      </w:r>
      <w:r w:rsidR="00142030">
        <w:t xml:space="preserve">, um herauszufinden was sich in der Schachtel befindet. </w:t>
      </w:r>
      <w:r w:rsidR="0092161A">
        <w:t>I</w:t>
      </w:r>
      <w:r w:rsidR="00B837CC">
        <w:t xml:space="preserve">m Versuch </w:t>
      </w:r>
      <w:r w:rsidR="0092161A">
        <w:t xml:space="preserve">sind die Hilfsmittel Stricknadeln, in der Wirklichkeit </w:t>
      </w:r>
      <w:r w:rsidR="00D04C85">
        <w:t xml:space="preserve">wird </w:t>
      </w:r>
      <w:r w:rsidR="006B6532">
        <w:t>beispielsweise</w:t>
      </w:r>
      <w:r w:rsidR="0092161A">
        <w:t xml:space="preserve"> </w:t>
      </w:r>
      <w:r w:rsidR="00D04C85">
        <w:t xml:space="preserve">mit </w:t>
      </w:r>
      <w:r w:rsidR="0092161A">
        <w:t>Teleskope</w:t>
      </w:r>
      <w:r w:rsidR="00D04C85">
        <w:t>n</w:t>
      </w:r>
      <w:r w:rsidR="0092161A">
        <w:t xml:space="preserve"> und Mikroskope</w:t>
      </w:r>
      <w:r w:rsidR="00D04C85">
        <w:t>n gearbeitet</w:t>
      </w:r>
      <w:r w:rsidR="00142030">
        <w:t>.</w:t>
      </w:r>
      <w:r w:rsidR="00B837CC">
        <w:t xml:space="preserve"> </w:t>
      </w:r>
      <w:r w:rsidR="002434A7" w:rsidRPr="00A53240">
        <w:rPr>
          <w:rFonts w:cs="Arial"/>
        </w:rPr>
        <w:t xml:space="preserve">Das Öffnen der Schachtel </w:t>
      </w:r>
      <w:r w:rsidR="00012162">
        <w:rPr>
          <w:rFonts w:cs="Arial"/>
        </w:rPr>
        <w:t xml:space="preserve">am Versuchsende </w:t>
      </w:r>
      <w:r w:rsidR="0072321E">
        <w:rPr>
          <w:rFonts w:cs="Arial"/>
        </w:rPr>
        <w:t>jedoch ist</w:t>
      </w:r>
      <w:r w:rsidR="00444751">
        <w:rPr>
          <w:rFonts w:cs="Arial"/>
        </w:rPr>
        <w:t xml:space="preserve"> </w:t>
      </w:r>
      <w:r w:rsidR="002434A7" w:rsidRPr="00A53240">
        <w:rPr>
          <w:rFonts w:cs="Arial"/>
        </w:rPr>
        <w:t>nicht mit dem Fo</w:t>
      </w:r>
      <w:r w:rsidR="00444751">
        <w:rPr>
          <w:rFonts w:cs="Arial"/>
        </w:rPr>
        <w:t>rschungsprozess zu vergleichen.</w:t>
      </w:r>
    </w:p>
    <w:p w:rsidR="006B6532" w:rsidRDefault="00D04C85" w:rsidP="00FE5C10">
      <w:pPr>
        <w:keepNext/>
        <w:jc w:val="both"/>
      </w:pPr>
      <w:r>
        <w:t>Nach dem Schuhschachtel-Versuch werden weitere Versuche mit Fragen zu</w:t>
      </w:r>
      <w:r w:rsidR="000858A8">
        <w:t xml:space="preserve"> NOS</w:t>
      </w:r>
      <w:r w:rsidR="00444751">
        <w:t>- und SI-Aspekte</w:t>
      </w:r>
      <w:r>
        <w:t>n</w:t>
      </w:r>
      <w:r w:rsidR="00444751">
        <w:t xml:space="preserve"> </w:t>
      </w:r>
      <w:r>
        <w:t>durchgeführt</w:t>
      </w:r>
      <w:r w:rsidR="00444751">
        <w:t xml:space="preserve">. </w:t>
      </w:r>
      <w:r w:rsidR="00076F15">
        <w:t xml:space="preserve">Der Kartonröhren-Versuch </w:t>
      </w:r>
      <w:r w:rsidR="000858A8">
        <w:t>hat dieselbe Versuchsanlage wie der</w:t>
      </w:r>
      <w:r w:rsidR="00076F15">
        <w:t xml:space="preserve"> Blackbox-Versuch.</w:t>
      </w:r>
      <w:r>
        <w:t xml:space="preserve"> Eine weitere Aufgabe für</w:t>
      </w:r>
      <w:r w:rsidR="00AB32FC">
        <w:t xml:space="preserve"> die </w:t>
      </w:r>
      <w:r w:rsidR="006B6532">
        <w:t xml:space="preserve">Schülerinnen und Schüler </w:t>
      </w:r>
      <w:r>
        <w:t xml:space="preserve">besteht darin, </w:t>
      </w:r>
      <w:r w:rsidR="00B837CC">
        <w:t>als Paläontolog</w:t>
      </w:r>
      <w:r w:rsidR="006B6532">
        <w:t>i</w:t>
      </w:r>
      <w:r w:rsidR="001C01FF">
        <w:t>nn</w:t>
      </w:r>
      <w:r w:rsidR="00B837CC">
        <w:t>en</w:t>
      </w:r>
      <w:r w:rsidR="006B6532">
        <w:t xml:space="preserve"> respektive Paläontologen</w:t>
      </w:r>
      <w:r w:rsidR="00B837CC">
        <w:t xml:space="preserve"> </w:t>
      </w:r>
      <w:r w:rsidR="000858A8">
        <w:t>ein</w:t>
      </w:r>
      <w:r w:rsidR="00B837CC">
        <w:t xml:space="preserve"> </w:t>
      </w:r>
      <w:r w:rsidR="000858A8">
        <w:t>Skelett</w:t>
      </w:r>
      <w:r w:rsidR="00B668D0">
        <w:t xml:space="preserve"> aus</w:t>
      </w:r>
      <w:r w:rsidR="00012162">
        <w:t xml:space="preserve"> gefundenen </w:t>
      </w:r>
      <w:r w:rsidR="00AB32FC">
        <w:t>K</w:t>
      </w:r>
      <w:r w:rsidR="00012162">
        <w:t>nochen</w:t>
      </w:r>
      <w:r w:rsidR="00A574DB">
        <w:t xml:space="preserve"> zu rekonstruieren</w:t>
      </w:r>
      <w:r w:rsidR="00012162">
        <w:t xml:space="preserve">. </w:t>
      </w:r>
      <w:r w:rsidR="009105E5">
        <w:t>Zuletzt w</w:t>
      </w:r>
      <w:r w:rsidR="00A574DB">
        <w:t>erden Aspekte zu</w:t>
      </w:r>
      <w:r w:rsidR="00444751">
        <w:t xml:space="preserve"> NOS und SI anhand von</w:t>
      </w:r>
      <w:r w:rsidR="009105E5">
        <w:t xml:space="preserve"> </w:t>
      </w:r>
      <w:r w:rsidR="00012162">
        <w:t>Versuche</w:t>
      </w:r>
      <w:r w:rsidR="00444751">
        <w:t>n</w:t>
      </w:r>
      <w:r w:rsidR="00012162">
        <w:t xml:space="preserve"> mit Propellern aus Papier </w:t>
      </w:r>
      <w:r w:rsidR="00B837CC">
        <w:t>vertieft</w:t>
      </w:r>
      <w:r w:rsidR="009105E5">
        <w:t>.</w:t>
      </w:r>
    </w:p>
    <w:p w:rsidR="000D0075" w:rsidRDefault="000900E1" w:rsidP="00FE5C10">
      <w:pPr>
        <w:keepNext/>
        <w:spacing w:after="0"/>
        <w:jc w:val="both"/>
      </w:pPr>
      <w:r>
        <w:t xml:space="preserve">Für jeden dieser Versuche können NOS- und SI-Aspekte aufgezeigt werden (siehe </w:t>
      </w:r>
      <w:r w:rsidR="00856241" w:rsidRPr="00CA6E71">
        <w:rPr>
          <w:i/>
        </w:rPr>
        <w:t>1.1</w:t>
      </w:r>
      <w:r w:rsidR="002F5099" w:rsidRPr="00CA6E71">
        <w:rPr>
          <w:i/>
        </w:rPr>
        <w:t>_AB</w:t>
      </w:r>
      <w:r w:rsidR="00856241">
        <w:t xml:space="preserve">). Somit bildet das Dokument </w:t>
      </w:r>
      <w:r w:rsidR="002F5099" w:rsidRPr="00CA6E71">
        <w:rPr>
          <w:i/>
        </w:rPr>
        <w:t>1.1_AB_Aspekte_NOS</w:t>
      </w:r>
      <w:r w:rsidR="002F5099" w:rsidRPr="002F5099" w:rsidDel="002F5099">
        <w:t xml:space="preserve"> </w:t>
      </w:r>
      <w:r w:rsidR="007C5C88">
        <w:t xml:space="preserve">(in den Unterlagen für die Schülerinnen und Schüler </w:t>
      </w:r>
      <w:r w:rsidR="007C5C88" w:rsidRPr="00CA6E71">
        <w:rPr>
          <w:i/>
        </w:rPr>
        <w:t>1.1_Arbeitsblatt: Natur der Naturwissenschaft</w:t>
      </w:r>
      <w:r w:rsidR="007C5C88">
        <w:rPr>
          <w:i/>
        </w:rPr>
        <w:t>en</w:t>
      </w:r>
      <w:r w:rsidR="007C5C88">
        <w:t xml:space="preserve"> genannt) </w:t>
      </w:r>
      <w:r>
        <w:t xml:space="preserve">das </w:t>
      </w:r>
      <w:r w:rsidR="00093A51">
        <w:rPr>
          <w:rFonts w:cs="Arial"/>
        </w:rPr>
        <w:t>«</w:t>
      </w:r>
      <w:r>
        <w:t>Rückgrat</w:t>
      </w:r>
      <w:r w:rsidR="00093A51">
        <w:rPr>
          <w:rFonts w:cs="Arial"/>
        </w:rPr>
        <w:t>»</w:t>
      </w:r>
      <w:r>
        <w:t xml:space="preserve"> für alle Versuche.</w:t>
      </w:r>
    </w:p>
    <w:p w:rsidR="006B1F27" w:rsidRPr="006B1F27" w:rsidRDefault="003179A2" w:rsidP="00FE5C10">
      <w:pPr>
        <w:pStyle w:val="berschrift2"/>
      </w:pPr>
      <w:r w:rsidRPr="00AC5883">
        <w:t>Material</w:t>
      </w:r>
      <w:r w:rsidR="00A82131">
        <w:t>/Vorbereitung</w:t>
      </w:r>
    </w:p>
    <w:p w:rsidR="000D0075" w:rsidRDefault="000D0075" w:rsidP="00FE5C10">
      <w:pPr>
        <w:spacing w:after="0"/>
        <w:jc w:val="both"/>
      </w:pPr>
      <w:r w:rsidRPr="000D0075">
        <w:rPr>
          <w:u w:val="single"/>
        </w:rPr>
        <w:t>Blackbox</w:t>
      </w:r>
      <w:r w:rsidR="001313BA">
        <w:rPr>
          <w:u w:val="single"/>
        </w:rPr>
        <w:t>-Versuch</w:t>
      </w:r>
      <w:r>
        <w:t>:</w:t>
      </w:r>
    </w:p>
    <w:p w:rsidR="003179A2" w:rsidRPr="00AC5883" w:rsidRDefault="00E15A9D" w:rsidP="00FE5C10">
      <w:pPr>
        <w:pStyle w:val="Listenabsatz"/>
        <w:numPr>
          <w:ilvl w:val="0"/>
          <w:numId w:val="25"/>
        </w:numPr>
        <w:spacing w:line="276" w:lineRule="auto"/>
        <w:jc w:val="both"/>
      </w:pPr>
      <w:r>
        <w:rPr>
          <w:lang w:val="de-DE"/>
        </w:rPr>
        <w:t>Pro</w:t>
      </w:r>
      <w:r w:rsidR="00ED4671">
        <w:t xml:space="preserve"> Gruppe</w:t>
      </w:r>
      <w:r w:rsidR="00A82131">
        <w:t xml:space="preserve"> vorbereiten</w:t>
      </w:r>
      <w:r w:rsidR="00ED4671">
        <w:t xml:space="preserve">: </w:t>
      </w:r>
      <w:r w:rsidR="003179A2" w:rsidRPr="00AC5883">
        <w:t xml:space="preserve">Schuhschachtel mit einer </w:t>
      </w:r>
      <w:r>
        <w:t>eingeschlossenen</w:t>
      </w:r>
      <w:r w:rsidR="00ED4671">
        <w:t xml:space="preserve"> Banane (oder</w:t>
      </w:r>
      <w:r w:rsidR="003179A2" w:rsidRPr="00AC5883">
        <w:t xml:space="preserve"> andere Frucht </w:t>
      </w:r>
      <w:r w:rsidR="00ED4671">
        <w:t>bzw. Gemüse)</w:t>
      </w:r>
      <w:r w:rsidR="00A82131">
        <w:t xml:space="preserve">. </w:t>
      </w:r>
      <w:r w:rsidR="00ED4671">
        <w:t xml:space="preserve">Banane </w:t>
      </w:r>
      <w:r w:rsidR="009105E5">
        <w:t>auf dem Schachtelboden</w:t>
      </w:r>
      <w:r w:rsidR="003179A2" w:rsidRPr="00AC5883">
        <w:t xml:space="preserve"> </w:t>
      </w:r>
      <w:r w:rsidR="00A82131">
        <w:t xml:space="preserve">mit </w:t>
      </w:r>
      <w:r w:rsidR="00A82131" w:rsidRPr="00AC5883">
        <w:t>Kleb</w:t>
      </w:r>
      <w:r w:rsidR="00A82131">
        <w:t>e</w:t>
      </w:r>
      <w:r w:rsidR="00A82131" w:rsidRPr="00AC5883">
        <w:t>band (</w:t>
      </w:r>
      <w:r w:rsidR="00A82131">
        <w:t>z.</w:t>
      </w:r>
      <w:r w:rsidR="003B4332">
        <w:t xml:space="preserve"> </w:t>
      </w:r>
      <w:r w:rsidR="00A82131">
        <w:t xml:space="preserve">B. </w:t>
      </w:r>
      <w:r w:rsidR="00A82131" w:rsidRPr="00AC5883">
        <w:t>weisses Maler</w:t>
      </w:r>
      <w:r w:rsidR="00A82131">
        <w:t>-K</w:t>
      </w:r>
      <w:r w:rsidR="00A82131" w:rsidRPr="00AC5883">
        <w:t>leb</w:t>
      </w:r>
      <w:r w:rsidR="00A82131">
        <w:t>e</w:t>
      </w:r>
      <w:r w:rsidR="00A82131" w:rsidRPr="00AC5883">
        <w:t>band</w:t>
      </w:r>
      <w:r w:rsidR="00A82131">
        <w:t>)</w:t>
      </w:r>
      <w:r w:rsidR="00A82131" w:rsidRPr="00AC5883">
        <w:t xml:space="preserve"> </w:t>
      </w:r>
      <w:r w:rsidR="003179A2" w:rsidRPr="00AC5883">
        <w:t>fixieren</w:t>
      </w:r>
      <w:r w:rsidR="009105E5">
        <w:t>, Schachtel zukleben</w:t>
      </w:r>
      <w:r w:rsidR="000057FF">
        <w:t>, l</w:t>
      </w:r>
      <w:r w:rsidR="003179A2" w:rsidRPr="00AC5883">
        <w:t>ange Stricknadeln (2 Stück pro Gruppe)</w:t>
      </w:r>
      <w:r w:rsidR="00A82131">
        <w:t xml:space="preserve">. </w:t>
      </w:r>
      <w:r w:rsidR="001C33BE">
        <w:t xml:space="preserve">Anstelle von </w:t>
      </w:r>
      <w:r w:rsidR="00A82131">
        <w:t xml:space="preserve">Stricknadeln können </w:t>
      </w:r>
      <w:r w:rsidR="004E527B">
        <w:t xml:space="preserve">lange </w:t>
      </w:r>
      <w:r w:rsidR="00A82131">
        <w:t>Schaschlik-Spiesse verwendet werden</w:t>
      </w:r>
      <w:r w:rsidR="004E527B">
        <w:t>.</w:t>
      </w:r>
    </w:p>
    <w:p w:rsidR="003179A2" w:rsidRDefault="006B1F27" w:rsidP="00FE5C10">
      <w:pPr>
        <w:pStyle w:val="Listenabsatz"/>
        <w:numPr>
          <w:ilvl w:val="0"/>
          <w:numId w:val="25"/>
        </w:numPr>
        <w:spacing w:after="240" w:line="276" w:lineRule="auto"/>
        <w:jc w:val="both"/>
      </w:pPr>
      <w:r>
        <w:t>Aufgabenblä</w:t>
      </w:r>
      <w:r w:rsidR="003179A2" w:rsidRPr="00E85463">
        <w:t>tt</w:t>
      </w:r>
      <w:r>
        <w:t>er</w:t>
      </w:r>
      <w:r w:rsidR="001313BA">
        <w:t>,</w:t>
      </w:r>
      <w:r w:rsidR="009105E5">
        <w:t xml:space="preserve"> </w:t>
      </w:r>
      <w:r w:rsidR="003179A2" w:rsidRPr="00E85463">
        <w:t>Schreibzeug</w:t>
      </w:r>
    </w:p>
    <w:p w:rsidR="00FE5C10" w:rsidRDefault="00FE5C10" w:rsidP="00FE5C10">
      <w:pPr>
        <w:spacing w:after="240"/>
        <w:jc w:val="both"/>
      </w:pPr>
    </w:p>
    <w:p w:rsidR="006B1F27" w:rsidRDefault="002A2AF8" w:rsidP="00FE5C10">
      <w:pPr>
        <w:spacing w:after="0"/>
        <w:jc w:val="both"/>
      </w:pPr>
      <w:r>
        <w:rPr>
          <w:u w:val="single"/>
        </w:rPr>
        <w:lastRenderedPageBreak/>
        <w:t xml:space="preserve">Material für </w:t>
      </w:r>
      <w:r w:rsidR="009105E5">
        <w:rPr>
          <w:u w:val="single"/>
        </w:rPr>
        <w:t>weitere</w:t>
      </w:r>
      <w:r>
        <w:rPr>
          <w:u w:val="single"/>
        </w:rPr>
        <w:t xml:space="preserve"> Versuche</w:t>
      </w:r>
      <w:r w:rsidR="006B1F27">
        <w:t>:</w:t>
      </w:r>
    </w:p>
    <w:p w:rsidR="009105E5" w:rsidRDefault="001313BA" w:rsidP="00FE5C10">
      <w:pPr>
        <w:pStyle w:val="Listenabsatz"/>
        <w:numPr>
          <w:ilvl w:val="0"/>
          <w:numId w:val="20"/>
        </w:numPr>
        <w:spacing w:after="240" w:line="276" w:lineRule="auto"/>
      </w:pPr>
      <w:r>
        <w:t xml:space="preserve">Kartonröhre </w:t>
      </w:r>
      <w:r w:rsidR="00A82131">
        <w:t xml:space="preserve">vorbereiten: </w:t>
      </w:r>
      <w:r w:rsidR="00024965">
        <w:t xml:space="preserve">1 </w:t>
      </w:r>
      <w:r w:rsidR="002A2AF8">
        <w:t>Haushalt</w:t>
      </w:r>
      <w:r w:rsidR="00C454F2">
        <w:t>p</w:t>
      </w:r>
      <w:r w:rsidR="002A2AF8">
        <w:t>apierrolle</w:t>
      </w:r>
      <w:r w:rsidR="00024965">
        <w:t xml:space="preserve"> </w:t>
      </w:r>
      <w:r>
        <w:t xml:space="preserve">oder 2 zusammengeklebte WC-Papierrollen </w:t>
      </w:r>
      <w:r w:rsidR="00024965">
        <w:t xml:space="preserve">für </w:t>
      </w:r>
      <w:r>
        <w:t>einen Demonstrations</w:t>
      </w:r>
      <w:r w:rsidR="00C454F2">
        <w:t>v</w:t>
      </w:r>
      <w:r>
        <w:t xml:space="preserve">ersuch </w:t>
      </w:r>
      <w:r w:rsidR="00024965">
        <w:t xml:space="preserve">oder </w:t>
      </w:r>
      <w:r>
        <w:t xml:space="preserve">noch besser Kartonröhren </w:t>
      </w:r>
      <w:r w:rsidR="00A82131">
        <w:t xml:space="preserve">für jede </w:t>
      </w:r>
      <w:r w:rsidR="00C454F2">
        <w:t>Schülerinnen-/Schülerg</w:t>
      </w:r>
      <w:r w:rsidR="00A82131">
        <w:t>ruppe</w:t>
      </w:r>
      <w:r w:rsidR="00024965">
        <w:t xml:space="preserve"> und Schnur</w:t>
      </w:r>
      <w:r w:rsidR="00BD2E78">
        <w:t>.</w:t>
      </w:r>
      <w:r w:rsidR="00CF224F">
        <w:t xml:space="preserve"> Die Lehrperson zieht </w:t>
      </w:r>
      <w:r w:rsidR="00CE74B7">
        <w:t>2 Schnüre durch 4 Löcher (mit Ahle stechen) der</w:t>
      </w:r>
      <w:r>
        <w:t xml:space="preserve"> Kartonröhre (siehe </w:t>
      </w:r>
      <w:r w:rsidR="00A72A55" w:rsidRPr="00A72A55">
        <w:rPr>
          <w:i/>
        </w:rPr>
        <w:t>1.3b_Lösung</w:t>
      </w:r>
      <w:r w:rsidR="00FC4CDB">
        <w:rPr>
          <w:i/>
        </w:rPr>
        <w:t xml:space="preserve"> </w:t>
      </w:r>
      <w:r w:rsidR="00FC4CDB" w:rsidRPr="00CE74B7">
        <w:t>und</w:t>
      </w:r>
      <w:r w:rsidR="00FC4CDB">
        <w:rPr>
          <w:i/>
        </w:rPr>
        <w:t xml:space="preserve"> 1.3c_Video</w:t>
      </w:r>
      <w:r w:rsidR="00024965">
        <w:t>).</w:t>
      </w:r>
      <w:r w:rsidR="00CF224F">
        <w:t xml:space="preserve"> </w:t>
      </w:r>
      <w:r w:rsidR="004E527B">
        <w:t xml:space="preserve">Es gibt mehrere Lösungen, wie die Schnüre in der Kartonröhre miteinander verbunden werden können. </w:t>
      </w:r>
      <w:r w:rsidR="002A2AF8">
        <w:t xml:space="preserve">Die </w:t>
      </w:r>
      <w:r w:rsidR="00024965">
        <w:t>beiden Öffnungen der Rolle werden</w:t>
      </w:r>
      <w:r w:rsidR="002A2AF8">
        <w:t xml:space="preserve"> </w:t>
      </w:r>
      <w:r w:rsidR="00C454F2">
        <w:t>beispielsweise</w:t>
      </w:r>
      <w:r>
        <w:t xml:space="preserve"> </w:t>
      </w:r>
      <w:r w:rsidR="002A2AF8">
        <w:t xml:space="preserve">mit </w:t>
      </w:r>
      <w:r w:rsidR="00CE74B7">
        <w:t>Maler-</w:t>
      </w:r>
      <w:r>
        <w:t>Kleb</w:t>
      </w:r>
      <w:r w:rsidR="00C454F2">
        <w:t>e</w:t>
      </w:r>
      <w:r>
        <w:t>band verschlossen.</w:t>
      </w:r>
    </w:p>
    <w:p w:rsidR="006B1F27" w:rsidRDefault="00CE74B7" w:rsidP="00FE5C10">
      <w:pPr>
        <w:pStyle w:val="Listenabsatz"/>
        <w:numPr>
          <w:ilvl w:val="0"/>
          <w:numId w:val="26"/>
        </w:numPr>
        <w:spacing w:after="240" w:line="276" w:lineRule="auto"/>
        <w:jc w:val="both"/>
      </w:pPr>
      <w:r>
        <w:t>Skelett: Kopiervorlagen</w:t>
      </w:r>
      <w:r w:rsidR="006B1F27">
        <w:t xml:space="preserve"> </w:t>
      </w:r>
      <w:r w:rsidR="001313BA">
        <w:t>(3 Schnittvorlagen</w:t>
      </w:r>
      <w:r w:rsidR="006B1F27">
        <w:t xml:space="preserve"> pro Gruppe)</w:t>
      </w:r>
      <w:r w:rsidR="00AB3115">
        <w:t xml:space="preserve">, Folien </w:t>
      </w:r>
      <w:r w:rsidR="001313BA">
        <w:t xml:space="preserve">mit </w:t>
      </w:r>
      <w:r w:rsidR="00A72A55">
        <w:t>Lösung</w:t>
      </w:r>
      <w:r w:rsidR="00AB3115">
        <w:t xml:space="preserve"> </w:t>
      </w:r>
      <w:r w:rsidR="002F5099">
        <w:t>(</w:t>
      </w:r>
      <w:r w:rsidR="00B13BBF" w:rsidRPr="00CA6E71">
        <w:rPr>
          <w:i/>
        </w:rPr>
        <w:t>1.4f</w:t>
      </w:r>
      <w:r w:rsidR="00B13BBF">
        <w:t xml:space="preserve">, </w:t>
      </w:r>
      <w:r w:rsidR="00B13BBF" w:rsidRPr="00CA6E71">
        <w:rPr>
          <w:i/>
        </w:rPr>
        <w:t>1.4g</w:t>
      </w:r>
      <w:r w:rsidR="00B13BBF" w:rsidRPr="00B13BBF" w:rsidDel="00B13BBF">
        <w:t xml:space="preserve"> </w:t>
      </w:r>
      <w:r w:rsidR="00B13BBF">
        <w:t xml:space="preserve">und </w:t>
      </w:r>
      <w:r w:rsidR="00B13BBF" w:rsidRPr="00CA6E71">
        <w:rPr>
          <w:i/>
        </w:rPr>
        <w:t>1.4h</w:t>
      </w:r>
      <w:r w:rsidR="002F5099">
        <w:rPr>
          <w:i/>
        </w:rPr>
        <w:t>)</w:t>
      </w:r>
    </w:p>
    <w:p w:rsidR="006B1F27" w:rsidRDefault="00CE74B7" w:rsidP="00FE5C10">
      <w:pPr>
        <w:pStyle w:val="Listenabsatz"/>
        <w:numPr>
          <w:ilvl w:val="0"/>
          <w:numId w:val="26"/>
        </w:numPr>
        <w:spacing w:after="240" w:line="276" w:lineRule="auto"/>
        <w:jc w:val="both"/>
      </w:pPr>
      <w:r>
        <w:t xml:space="preserve">Propeller: </w:t>
      </w:r>
      <w:r w:rsidR="00DC0CBC">
        <w:t>Kopi</w:t>
      </w:r>
      <w:r>
        <w:t>ervorlagen</w:t>
      </w:r>
      <w:r w:rsidR="0081172A">
        <w:t xml:space="preserve"> </w:t>
      </w:r>
      <w:r w:rsidR="0081172A">
        <w:rPr>
          <w:rFonts w:cs="Arial"/>
        </w:rPr>
        <w:t>«</w:t>
      </w:r>
      <w:proofErr w:type="spellStart"/>
      <w:r w:rsidR="0081172A">
        <w:rPr>
          <w:rFonts w:cs="Arial"/>
        </w:rPr>
        <w:t>Twirlies</w:t>
      </w:r>
      <w:proofErr w:type="spellEnd"/>
      <w:r w:rsidR="0081172A">
        <w:rPr>
          <w:rFonts w:cs="Arial"/>
        </w:rPr>
        <w:t>»</w:t>
      </w:r>
      <w:r w:rsidR="001313BA">
        <w:t xml:space="preserve"> (</w:t>
      </w:r>
      <w:r w:rsidR="00C509F8" w:rsidRPr="00CA6E71">
        <w:rPr>
          <w:i/>
        </w:rPr>
        <w:t>1.5a_AB</w:t>
      </w:r>
      <w:r w:rsidR="001313BA">
        <w:t>)</w:t>
      </w:r>
      <w:r w:rsidR="00AE6D8D">
        <w:t xml:space="preserve"> </w:t>
      </w:r>
      <w:r w:rsidR="00DC0CBC">
        <w:t>und/o</w:t>
      </w:r>
      <w:r w:rsidR="00AB32FC">
        <w:t>der Ahornsamen (</w:t>
      </w:r>
      <w:r w:rsidR="001313BA">
        <w:t xml:space="preserve">im </w:t>
      </w:r>
      <w:r w:rsidR="00AB32FC">
        <w:t>Herbst)</w:t>
      </w:r>
    </w:p>
    <w:p w:rsidR="00974CFB" w:rsidRDefault="00AC5883" w:rsidP="00FE5C10">
      <w:pPr>
        <w:pStyle w:val="berschrift2"/>
      </w:pPr>
      <w:r w:rsidRPr="00E85463">
        <w:t>Sozialform</w:t>
      </w:r>
    </w:p>
    <w:p w:rsidR="00E85463" w:rsidRPr="00E15A9D" w:rsidRDefault="000900E1" w:rsidP="00FE5C10">
      <w:pPr>
        <w:pStyle w:val="Listenabsatz"/>
        <w:numPr>
          <w:ilvl w:val="0"/>
          <w:numId w:val="30"/>
        </w:numPr>
        <w:jc w:val="both"/>
      </w:pPr>
      <w:r>
        <w:t>Plenum, Gruppenarbeit</w:t>
      </w:r>
      <w:r w:rsidR="00721981">
        <w:t xml:space="preserve"> (GA)</w:t>
      </w:r>
      <w:r w:rsidR="00E85463" w:rsidRPr="004E53BD">
        <w:rPr>
          <w:lang w:eastAsia="de-CH"/>
        </w:rPr>
        <w:br w:type="page"/>
      </w:r>
    </w:p>
    <w:p w:rsidR="007C1912" w:rsidRPr="00A53240" w:rsidRDefault="00BB103B" w:rsidP="00FE5C10">
      <w:pPr>
        <w:pStyle w:val="berschrift2"/>
      </w:pPr>
      <w:r>
        <w:lastRenderedPageBreak/>
        <w:t>Verlaufsplanung</w:t>
      </w:r>
    </w:p>
    <w:tbl>
      <w:tblPr>
        <w:tblStyle w:val="Tabellenraster"/>
        <w:tblW w:w="93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3401"/>
        <w:gridCol w:w="2693"/>
        <w:gridCol w:w="1843"/>
      </w:tblGrid>
      <w:tr w:rsidR="007C1912" w:rsidRPr="004E53BD" w:rsidTr="00EC1E21">
        <w:trPr>
          <w:trHeight w:val="454"/>
        </w:trPr>
        <w:tc>
          <w:tcPr>
            <w:tcW w:w="284" w:type="dxa"/>
            <w:shd w:val="clear" w:color="auto" w:fill="FFFFFF" w:themeFill="background1"/>
          </w:tcPr>
          <w:p w:rsidR="007C1912" w:rsidRPr="004E53BD" w:rsidRDefault="007C1912" w:rsidP="001259AF">
            <w:pPr>
              <w:spacing w:before="20" w:after="20"/>
              <w:ind w:left="-108" w:right="-108"/>
              <w:jc w:val="center"/>
              <w:rPr>
                <w:rFonts w:cs="Arial"/>
                <w:b/>
                <w:sz w:val="18"/>
                <w:szCs w:val="18"/>
              </w:rPr>
            </w:pPr>
            <w:r w:rsidRPr="004E53BD">
              <w:rPr>
                <w:rFonts w:cs="Arial"/>
                <w:b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FFFFFF" w:themeFill="background1"/>
          </w:tcPr>
          <w:p w:rsidR="007C1912" w:rsidRPr="004E53BD" w:rsidRDefault="007E4CD6" w:rsidP="004E53BD">
            <w:pPr>
              <w:spacing w:before="20" w:after="20"/>
              <w:ind w:right="-108"/>
              <w:jc w:val="left"/>
              <w:rPr>
                <w:rFonts w:cs="Arial"/>
                <w:b/>
                <w:sz w:val="18"/>
                <w:szCs w:val="18"/>
              </w:rPr>
            </w:pPr>
            <w:r w:rsidRPr="004E53BD">
              <w:rPr>
                <w:rFonts w:cs="Arial"/>
                <w:b/>
                <w:sz w:val="18"/>
                <w:szCs w:val="18"/>
              </w:rPr>
              <w:t>Phasen</w:t>
            </w:r>
          </w:p>
        </w:tc>
        <w:tc>
          <w:tcPr>
            <w:tcW w:w="3401" w:type="dxa"/>
            <w:shd w:val="clear" w:color="auto" w:fill="FFFFFF" w:themeFill="background1"/>
          </w:tcPr>
          <w:p w:rsidR="007C1912" w:rsidRPr="004E53BD" w:rsidRDefault="007C1912" w:rsidP="004E53BD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4E53BD">
              <w:rPr>
                <w:rFonts w:cs="Arial"/>
                <w:b/>
                <w:sz w:val="18"/>
                <w:szCs w:val="18"/>
              </w:rPr>
              <w:t>Aktivitäten der Lehrperson</w:t>
            </w:r>
          </w:p>
        </w:tc>
        <w:tc>
          <w:tcPr>
            <w:tcW w:w="2693" w:type="dxa"/>
            <w:shd w:val="clear" w:color="auto" w:fill="FFFFFF" w:themeFill="background1"/>
          </w:tcPr>
          <w:p w:rsidR="007C1912" w:rsidRPr="004E53BD" w:rsidRDefault="007C1912" w:rsidP="00CA6E71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4E53BD">
              <w:rPr>
                <w:rFonts w:cs="Arial"/>
                <w:b/>
                <w:sz w:val="18"/>
                <w:szCs w:val="18"/>
              </w:rPr>
              <w:t xml:space="preserve">Aktivitäten der </w:t>
            </w:r>
            <w:r w:rsidR="00A37404" w:rsidRPr="004E53BD">
              <w:rPr>
                <w:rFonts w:cs="Arial"/>
                <w:b/>
                <w:sz w:val="18"/>
                <w:szCs w:val="18"/>
              </w:rPr>
              <w:t>Schülerinn</w:t>
            </w:r>
            <w:r w:rsidR="00B55567" w:rsidRPr="004E53BD">
              <w:rPr>
                <w:rFonts w:cs="Arial"/>
                <w:b/>
                <w:sz w:val="18"/>
                <w:szCs w:val="18"/>
              </w:rPr>
              <w:t>e</w:t>
            </w:r>
            <w:r w:rsidR="00A37404" w:rsidRPr="004E53BD">
              <w:rPr>
                <w:rFonts w:cs="Arial"/>
                <w:b/>
                <w:sz w:val="18"/>
                <w:szCs w:val="18"/>
              </w:rPr>
              <w:t>n</w:t>
            </w:r>
            <w:r w:rsidR="00B55567" w:rsidRPr="004E53BD">
              <w:rPr>
                <w:rFonts w:cs="Arial"/>
                <w:b/>
                <w:sz w:val="18"/>
                <w:szCs w:val="18"/>
              </w:rPr>
              <w:t xml:space="preserve"> und Schüler</w:t>
            </w:r>
          </w:p>
        </w:tc>
        <w:tc>
          <w:tcPr>
            <w:tcW w:w="1843" w:type="dxa"/>
            <w:shd w:val="clear" w:color="auto" w:fill="FFFFFF" w:themeFill="background1"/>
          </w:tcPr>
          <w:p w:rsidR="007C1912" w:rsidRPr="004E53BD" w:rsidRDefault="007E4CD6" w:rsidP="004E53BD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4E53BD">
              <w:rPr>
                <w:rFonts w:cs="Arial"/>
                <w:b/>
                <w:sz w:val="18"/>
                <w:szCs w:val="18"/>
              </w:rPr>
              <w:t>Material</w:t>
            </w:r>
          </w:p>
          <w:p w:rsidR="00617EFF" w:rsidRPr="004E53BD" w:rsidRDefault="00617EFF" w:rsidP="004E53BD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4E53BD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4E53BD">
              <w:rPr>
                <w:rFonts w:cs="Arial"/>
                <w:b/>
                <w:sz w:val="18"/>
                <w:szCs w:val="18"/>
              </w:rPr>
              <w:t xml:space="preserve"> Vorbereitung</w:t>
            </w:r>
          </w:p>
        </w:tc>
      </w:tr>
      <w:tr w:rsidR="007C1912" w:rsidRPr="004E53BD" w:rsidTr="00EC1E21">
        <w:tc>
          <w:tcPr>
            <w:tcW w:w="284" w:type="dxa"/>
            <w:shd w:val="clear" w:color="auto" w:fill="FFFFFF" w:themeFill="background1"/>
          </w:tcPr>
          <w:p w:rsidR="007C1912" w:rsidRPr="00247EF2" w:rsidRDefault="002D45F4" w:rsidP="001259AF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247EF2">
              <w:rPr>
                <w:rFonts w:cs="Arial"/>
                <w:sz w:val="18"/>
                <w:szCs w:val="18"/>
              </w:rPr>
              <w:t>3</w:t>
            </w:r>
            <w:r w:rsidR="007C1912" w:rsidRPr="00247EF2">
              <w:rPr>
                <w:rFonts w:cs="Arial"/>
                <w:sz w:val="18"/>
                <w:szCs w:val="18"/>
              </w:rPr>
              <w:t>5'</w:t>
            </w:r>
          </w:p>
        </w:tc>
        <w:tc>
          <w:tcPr>
            <w:tcW w:w="1134" w:type="dxa"/>
            <w:shd w:val="clear" w:color="auto" w:fill="FFFFFF" w:themeFill="background1"/>
          </w:tcPr>
          <w:p w:rsidR="007C1912" w:rsidRPr="00247EF2" w:rsidRDefault="00E72B43" w:rsidP="004E53BD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247EF2">
              <w:rPr>
                <w:rFonts w:cs="Arial"/>
                <w:sz w:val="18"/>
                <w:szCs w:val="18"/>
              </w:rPr>
              <w:t>Einstieg</w:t>
            </w:r>
          </w:p>
          <w:p w:rsidR="0098447D" w:rsidRPr="00247EF2" w:rsidRDefault="0098447D" w:rsidP="004E53BD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247EF2">
              <w:rPr>
                <w:rFonts w:cs="Arial"/>
                <w:sz w:val="18"/>
                <w:szCs w:val="18"/>
              </w:rPr>
              <w:t>Blackbox</w:t>
            </w:r>
          </w:p>
        </w:tc>
        <w:tc>
          <w:tcPr>
            <w:tcW w:w="3401" w:type="dxa"/>
            <w:shd w:val="clear" w:color="auto" w:fill="FFFFFF" w:themeFill="background1"/>
          </w:tcPr>
          <w:p w:rsidR="00FE0A65" w:rsidRPr="004E53BD" w:rsidRDefault="00465A6B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Thema</w:t>
            </w:r>
            <w:r w:rsidR="00B92DAE" w:rsidRPr="004E53BD">
              <w:rPr>
                <w:rFonts w:cs="Arial"/>
                <w:sz w:val="18"/>
                <w:szCs w:val="18"/>
              </w:rPr>
              <w:t>:</w:t>
            </w:r>
            <w:r w:rsidR="001C01FF" w:rsidRPr="004E53BD">
              <w:rPr>
                <w:rFonts w:cs="Arial"/>
                <w:sz w:val="18"/>
                <w:szCs w:val="18"/>
              </w:rPr>
              <w:t xml:space="preserve"> </w:t>
            </w:r>
            <w:r w:rsidR="00ED3D06" w:rsidRPr="004E53BD">
              <w:rPr>
                <w:rFonts w:cs="Arial"/>
                <w:sz w:val="18"/>
                <w:szCs w:val="18"/>
              </w:rPr>
              <w:t>Was ist die Natur der Naturwissenschaften</w:t>
            </w:r>
            <w:r w:rsidR="00227C1C" w:rsidRPr="004E53BD">
              <w:rPr>
                <w:rFonts w:cs="Arial"/>
                <w:sz w:val="18"/>
                <w:szCs w:val="18"/>
              </w:rPr>
              <w:t>?</w:t>
            </w:r>
            <w:r w:rsidR="004D0AED" w:rsidRPr="004E53BD">
              <w:rPr>
                <w:rFonts w:cs="Arial"/>
                <w:sz w:val="18"/>
                <w:szCs w:val="18"/>
              </w:rPr>
              <w:t xml:space="preserve"> Was ist typisch für naturwissenschaftliche Untersuchungen?</w:t>
            </w:r>
          </w:p>
          <w:p w:rsidR="007C1912" w:rsidRPr="004E53BD" w:rsidRDefault="00363B63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b/>
                <w:sz w:val="18"/>
                <w:szCs w:val="18"/>
                <w:u w:val="single"/>
              </w:rPr>
              <w:t>A</w:t>
            </w:r>
            <w:r w:rsidRPr="004E53BD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="0009169B" w:rsidRPr="004E53BD">
              <w:rPr>
                <w:rFonts w:cs="Arial"/>
                <w:sz w:val="18"/>
                <w:szCs w:val="18"/>
                <w:u w:val="single"/>
              </w:rPr>
              <w:t>Blackbox</w:t>
            </w:r>
            <w:r w:rsidR="00227C1C" w:rsidRPr="004E53BD">
              <w:rPr>
                <w:rFonts w:cs="Arial"/>
                <w:sz w:val="18"/>
                <w:szCs w:val="18"/>
              </w:rPr>
              <w:t>: Welches</w:t>
            </w:r>
            <w:r w:rsidR="007C1912" w:rsidRPr="004E53BD">
              <w:rPr>
                <w:rFonts w:cs="Arial"/>
                <w:sz w:val="18"/>
                <w:szCs w:val="18"/>
              </w:rPr>
              <w:t xml:space="preserve"> Lebewesen ist in der Schachtel eingeschlossen?</w:t>
            </w:r>
          </w:p>
        </w:tc>
        <w:tc>
          <w:tcPr>
            <w:tcW w:w="2693" w:type="dxa"/>
            <w:shd w:val="clear" w:color="auto" w:fill="FFFFFF" w:themeFill="background1"/>
          </w:tcPr>
          <w:p w:rsidR="00465A6B" w:rsidRPr="004E53BD" w:rsidRDefault="00EC563A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4er-Gruppen</w:t>
            </w:r>
            <w:r w:rsidR="00465A6B" w:rsidRPr="004E53BD">
              <w:rPr>
                <w:rFonts w:cs="Arial"/>
                <w:sz w:val="18"/>
                <w:szCs w:val="18"/>
              </w:rPr>
              <w:t xml:space="preserve">: </w:t>
            </w:r>
            <w:r w:rsidR="00022FB3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1.2a_AB</w:t>
            </w:r>
            <w:r w:rsidR="00BB168D" w:rsidRPr="004E53BD">
              <w:rPr>
                <w:rFonts w:cs="Arial"/>
                <w:sz w:val="18"/>
                <w:szCs w:val="18"/>
              </w:rPr>
              <w:t>Einleitung auf AB</w:t>
            </w:r>
            <w:r w:rsidR="00240058" w:rsidRPr="004E53BD">
              <w:rPr>
                <w:rFonts w:cs="Arial"/>
                <w:sz w:val="18"/>
                <w:szCs w:val="18"/>
              </w:rPr>
              <w:t xml:space="preserve"> lesen</w:t>
            </w:r>
            <w:r w:rsidR="00ED3D06" w:rsidRPr="004E53BD">
              <w:rPr>
                <w:rFonts w:cs="Arial"/>
                <w:sz w:val="18"/>
                <w:szCs w:val="18"/>
              </w:rPr>
              <w:t xml:space="preserve">, </w:t>
            </w:r>
            <w:r w:rsidR="00D60307" w:rsidRPr="004E53BD">
              <w:rPr>
                <w:rFonts w:cs="Arial"/>
                <w:sz w:val="18"/>
                <w:szCs w:val="18"/>
              </w:rPr>
              <w:t xml:space="preserve">AB lösen, </w:t>
            </w:r>
            <w:r w:rsidR="009A0C2E" w:rsidRPr="004E53BD">
              <w:rPr>
                <w:rFonts w:cs="Arial"/>
                <w:sz w:val="18"/>
                <w:szCs w:val="18"/>
              </w:rPr>
              <w:t>Vorgaben einhalten!</w:t>
            </w:r>
          </w:p>
          <w:p w:rsidR="00D60307" w:rsidRPr="004E53BD" w:rsidRDefault="00D60307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1) Fragestellungen notieren</w:t>
            </w:r>
          </w:p>
          <w:p w:rsidR="00D60307" w:rsidRPr="004E53BD" w:rsidRDefault="00D60307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2) Vorgehen bestimmen</w:t>
            </w:r>
          </w:p>
          <w:p w:rsidR="00D60307" w:rsidRPr="004E53BD" w:rsidRDefault="00D60307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3) Beobachtungen notieren</w:t>
            </w:r>
          </w:p>
          <w:p w:rsidR="00D60307" w:rsidRPr="004E53BD" w:rsidRDefault="00D60307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4) Schlussfolgerungen ziehen</w:t>
            </w:r>
          </w:p>
        </w:tc>
        <w:tc>
          <w:tcPr>
            <w:tcW w:w="1843" w:type="dxa"/>
            <w:shd w:val="clear" w:color="auto" w:fill="FFFFFF" w:themeFill="background1"/>
          </w:tcPr>
          <w:p w:rsidR="007C1912" w:rsidRPr="00CA6E71" w:rsidRDefault="003B1D95" w:rsidP="004E53BD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1.2</w:t>
            </w:r>
            <w:r w:rsidR="009C12A5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a_AB</w:t>
            </w:r>
          </w:p>
          <w:p w:rsidR="00D60307" w:rsidRPr="004E53BD" w:rsidRDefault="00D60307" w:rsidP="004E53BD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4E53BD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4E53BD">
              <w:rPr>
                <w:rFonts w:cs="Arial"/>
                <w:sz w:val="18"/>
                <w:szCs w:val="18"/>
              </w:rPr>
              <w:t xml:space="preserve">Pro Gruppe: Schuhschachtel mit 1 Banane (siehe S. 1), </w:t>
            </w:r>
            <w:r w:rsidR="002F5099" w:rsidRPr="004E53BD">
              <w:rPr>
                <w:rFonts w:cs="Arial"/>
                <w:sz w:val="18"/>
                <w:szCs w:val="18"/>
              </w:rPr>
              <w:br/>
            </w:r>
            <w:r w:rsidRPr="004E53BD">
              <w:rPr>
                <w:rFonts w:cs="Arial"/>
                <w:sz w:val="18"/>
                <w:szCs w:val="18"/>
              </w:rPr>
              <w:t>2 Stricknadeln</w:t>
            </w:r>
          </w:p>
        </w:tc>
      </w:tr>
      <w:tr w:rsidR="007C1912" w:rsidRPr="004E53BD" w:rsidTr="00EC1E21">
        <w:tc>
          <w:tcPr>
            <w:tcW w:w="284" w:type="dxa"/>
            <w:shd w:val="clear" w:color="auto" w:fill="FFFFFF" w:themeFill="background1"/>
          </w:tcPr>
          <w:p w:rsidR="007C1912" w:rsidRPr="00247EF2" w:rsidRDefault="002D45F4" w:rsidP="001259AF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247EF2">
              <w:rPr>
                <w:rFonts w:cs="Arial"/>
                <w:sz w:val="18"/>
                <w:szCs w:val="18"/>
              </w:rPr>
              <w:t>1</w:t>
            </w:r>
            <w:r w:rsidR="00B3096C" w:rsidRPr="00247EF2">
              <w:rPr>
                <w:rFonts w:cs="Arial"/>
                <w:sz w:val="18"/>
                <w:szCs w:val="18"/>
              </w:rPr>
              <w:t>5</w:t>
            </w:r>
            <w:r w:rsidR="007C1912" w:rsidRPr="00247EF2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134" w:type="dxa"/>
            <w:shd w:val="clear" w:color="auto" w:fill="FFFFFF" w:themeFill="background1"/>
          </w:tcPr>
          <w:p w:rsidR="007C1912" w:rsidRPr="00247EF2" w:rsidRDefault="005D0881" w:rsidP="004E53BD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247EF2">
              <w:rPr>
                <w:rFonts w:cs="Arial"/>
                <w:sz w:val="18"/>
                <w:szCs w:val="18"/>
              </w:rPr>
              <w:t>Blackbox</w:t>
            </w:r>
          </w:p>
        </w:tc>
        <w:tc>
          <w:tcPr>
            <w:tcW w:w="3401" w:type="dxa"/>
            <w:shd w:val="clear" w:color="auto" w:fill="FFFFFF" w:themeFill="background1"/>
          </w:tcPr>
          <w:p w:rsidR="00AD05F6" w:rsidRPr="004E53BD" w:rsidRDefault="00F70081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Plenum</w:t>
            </w:r>
            <w:r w:rsidR="00854C17" w:rsidRPr="004E53BD">
              <w:rPr>
                <w:rFonts w:cs="Arial"/>
                <w:sz w:val="18"/>
                <w:szCs w:val="18"/>
              </w:rPr>
              <w:t>:</w:t>
            </w:r>
            <w:r w:rsidR="00AD05F6" w:rsidRPr="004E53BD">
              <w:rPr>
                <w:rFonts w:cs="Arial"/>
                <w:sz w:val="18"/>
                <w:szCs w:val="18"/>
              </w:rPr>
              <w:t xml:space="preserve">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AD05F6" w:rsidRPr="004E53BD">
              <w:rPr>
                <w:rFonts w:cs="Arial"/>
                <w:sz w:val="18"/>
                <w:szCs w:val="18"/>
              </w:rPr>
              <w:t>L</w:t>
            </w:r>
            <w:r w:rsidR="004E53BD" w:rsidRPr="004E53BD">
              <w:rPr>
                <w:rFonts w:cs="Arial"/>
                <w:sz w:val="18"/>
                <w:szCs w:val="18"/>
              </w:rPr>
              <w:t>ehrperson</w:t>
            </w:r>
            <w:r w:rsidR="00AD05F6" w:rsidRPr="004E53BD">
              <w:rPr>
                <w:rFonts w:cs="Arial"/>
                <w:sz w:val="18"/>
                <w:szCs w:val="18"/>
              </w:rPr>
              <w:t xml:space="preserve"> moderiert Besprechung mit </w:t>
            </w:r>
            <w:r w:rsidR="00AD05F6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1.2b</w:t>
            </w:r>
            <w:r w:rsidR="002F5099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_Lösung</w:t>
            </w:r>
            <w:r w:rsidR="002F5099" w:rsidRPr="004E53BD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:rsidR="007C1912" w:rsidRPr="004E53BD" w:rsidRDefault="009A0C2E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Achtung: </w:t>
            </w:r>
            <w:r w:rsidR="00A43C62" w:rsidRPr="004E53BD">
              <w:rPr>
                <w:rFonts w:cs="Arial"/>
                <w:sz w:val="18"/>
                <w:szCs w:val="18"/>
              </w:rPr>
              <w:t>Die S</w:t>
            </w:r>
            <w:r w:rsidR="002F5099" w:rsidRPr="004E53BD">
              <w:rPr>
                <w:rFonts w:cs="Arial"/>
                <w:sz w:val="18"/>
                <w:szCs w:val="18"/>
              </w:rPr>
              <w:t>chülerinnen und Schüler</w:t>
            </w:r>
            <w:r w:rsidR="00A43C62" w:rsidRPr="004E53BD">
              <w:rPr>
                <w:rFonts w:cs="Arial"/>
                <w:sz w:val="18"/>
                <w:szCs w:val="18"/>
              </w:rPr>
              <w:t xml:space="preserve"> vermischen manchmal 3) und</w:t>
            </w:r>
            <w:r w:rsidRPr="004E53BD">
              <w:rPr>
                <w:rFonts w:cs="Arial"/>
                <w:sz w:val="18"/>
                <w:szCs w:val="18"/>
              </w:rPr>
              <w:t xml:space="preserve"> 4)</w:t>
            </w:r>
            <w:r w:rsidR="002F5099"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B1586F" w:rsidRPr="004E53BD" w:rsidRDefault="002F5099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Die </w:t>
            </w:r>
            <w:r w:rsidR="00D60307" w:rsidRPr="004E53BD">
              <w:rPr>
                <w:rFonts w:cs="Arial"/>
                <w:sz w:val="18"/>
                <w:szCs w:val="18"/>
              </w:rPr>
              <w:t xml:space="preserve">Gruppen stellen </w:t>
            </w:r>
            <w:r w:rsidRPr="004E53BD">
              <w:rPr>
                <w:rFonts w:cs="Arial"/>
                <w:sz w:val="18"/>
                <w:szCs w:val="18"/>
              </w:rPr>
              <w:t xml:space="preserve">ihre </w:t>
            </w:r>
            <w:r w:rsidR="00D60307" w:rsidRPr="004E53BD">
              <w:rPr>
                <w:rFonts w:cs="Arial"/>
                <w:sz w:val="18"/>
                <w:szCs w:val="18"/>
              </w:rPr>
              <w:t>Antworten im Plenum vor.</w:t>
            </w:r>
          </w:p>
        </w:tc>
        <w:tc>
          <w:tcPr>
            <w:tcW w:w="1843" w:type="dxa"/>
            <w:shd w:val="clear" w:color="auto" w:fill="FFFFFF" w:themeFill="background1"/>
          </w:tcPr>
          <w:p w:rsidR="004E79DF" w:rsidRPr="00CA6E71" w:rsidRDefault="003B1D95" w:rsidP="004E53BD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1.2</w:t>
            </w:r>
            <w:r w:rsidR="009C12A5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b</w:t>
            </w:r>
            <w:r w:rsidR="00170BED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</w:t>
            </w:r>
            <w:r w:rsidR="009C12A5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Lösung</w:t>
            </w:r>
          </w:p>
          <w:p w:rsidR="007C1912" w:rsidRPr="004E53BD" w:rsidRDefault="007C1912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3096C" w:rsidRPr="004E53BD" w:rsidTr="00EC1E21">
        <w:tc>
          <w:tcPr>
            <w:tcW w:w="284" w:type="dxa"/>
            <w:shd w:val="clear" w:color="auto" w:fill="FFFFFF" w:themeFill="background1"/>
          </w:tcPr>
          <w:p w:rsidR="00B3096C" w:rsidRPr="004E53BD" w:rsidRDefault="00B3096C" w:rsidP="001259AF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96C" w:rsidRPr="004E53BD" w:rsidRDefault="00B3096C" w:rsidP="004E53BD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Blackbox</w:t>
            </w:r>
          </w:p>
        </w:tc>
        <w:tc>
          <w:tcPr>
            <w:tcW w:w="3401" w:type="dxa"/>
            <w:shd w:val="clear" w:color="auto" w:fill="FFFFFF" w:themeFill="background1"/>
          </w:tcPr>
          <w:p w:rsidR="00B3096C" w:rsidRPr="004E53BD" w:rsidRDefault="00721981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P</w:t>
            </w:r>
            <w:r w:rsidR="002F5099" w:rsidRPr="004E53BD">
              <w:rPr>
                <w:rFonts w:cs="Arial"/>
                <w:sz w:val="18"/>
                <w:szCs w:val="18"/>
              </w:rPr>
              <w:t>l</w:t>
            </w:r>
            <w:r w:rsidRPr="004E53BD">
              <w:rPr>
                <w:rFonts w:cs="Arial"/>
                <w:sz w:val="18"/>
                <w:szCs w:val="18"/>
              </w:rPr>
              <w:t xml:space="preserve">enum: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B3096C" w:rsidRPr="004E53BD">
              <w:rPr>
                <w:rFonts w:cs="Arial"/>
                <w:sz w:val="18"/>
                <w:szCs w:val="18"/>
              </w:rPr>
              <w:t>L</w:t>
            </w:r>
            <w:r w:rsidR="004E53BD" w:rsidRPr="004E53BD">
              <w:rPr>
                <w:rFonts w:cs="Arial"/>
                <w:sz w:val="18"/>
                <w:szCs w:val="18"/>
              </w:rPr>
              <w:t>ehrperson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fordert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Schülerinnen und Schüler 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auf,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B3096C" w:rsidRPr="004E53BD">
              <w:rPr>
                <w:rFonts w:cs="Arial"/>
                <w:sz w:val="18"/>
                <w:szCs w:val="18"/>
              </w:rPr>
              <w:t>Schachtel zu öffnen</w:t>
            </w:r>
            <w:r w:rsidR="002F5099"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B3096C" w:rsidRPr="004E53BD" w:rsidRDefault="00721981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GA: </w:t>
            </w:r>
            <w:r w:rsidR="002F5099" w:rsidRPr="004E53BD">
              <w:rPr>
                <w:rFonts w:cs="Arial"/>
                <w:sz w:val="18"/>
                <w:szCs w:val="18"/>
              </w:rPr>
              <w:t>Die Schülerinnen und Schüler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öffnen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B3096C" w:rsidRPr="004E53BD">
              <w:rPr>
                <w:rFonts w:cs="Arial"/>
                <w:sz w:val="18"/>
                <w:szCs w:val="18"/>
              </w:rPr>
              <w:t>Schachtel</w:t>
            </w:r>
            <w:r w:rsidR="002F5099"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B3096C" w:rsidRPr="004E53BD" w:rsidRDefault="00B3096C" w:rsidP="004E53BD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3096C" w:rsidRPr="004E53BD" w:rsidTr="00EC1E21">
        <w:tc>
          <w:tcPr>
            <w:tcW w:w="28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10'</w:t>
            </w:r>
          </w:p>
        </w:tc>
        <w:tc>
          <w:tcPr>
            <w:tcW w:w="113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Blackbox</w:t>
            </w:r>
          </w:p>
        </w:tc>
        <w:tc>
          <w:tcPr>
            <w:tcW w:w="3401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Plenum: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AD05F6" w:rsidRPr="004E53BD">
              <w:rPr>
                <w:rFonts w:cs="Arial"/>
                <w:sz w:val="18"/>
                <w:szCs w:val="18"/>
              </w:rPr>
              <w:t>L</w:t>
            </w:r>
            <w:r w:rsidR="004E53BD" w:rsidRPr="004E53BD">
              <w:rPr>
                <w:rFonts w:cs="Arial"/>
                <w:sz w:val="18"/>
                <w:szCs w:val="18"/>
              </w:rPr>
              <w:t>ehrperson</w:t>
            </w:r>
            <w:r w:rsidR="00AD05F6" w:rsidRPr="004E53BD">
              <w:rPr>
                <w:rFonts w:cs="Arial"/>
                <w:sz w:val="18"/>
                <w:szCs w:val="18"/>
              </w:rPr>
              <w:t xml:space="preserve"> moderiert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 die</w:t>
            </w:r>
            <w:r w:rsidR="00AD05F6" w:rsidRPr="004E53BD">
              <w:rPr>
                <w:rFonts w:cs="Arial"/>
                <w:sz w:val="18"/>
                <w:szCs w:val="18"/>
              </w:rPr>
              <w:t xml:space="preserve"> Besprechung mit</w:t>
            </w:r>
            <w:r w:rsidR="00CE2266" w:rsidRPr="004E53BD">
              <w:rPr>
                <w:rFonts w:cs="Arial"/>
                <w:sz w:val="18"/>
                <w:szCs w:val="18"/>
              </w:rPr>
              <w:t xml:space="preserve"> </w:t>
            </w:r>
            <w:r w:rsidR="00CE2266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1.1_AB</w:t>
            </w:r>
            <w:r w:rsidR="004E08D3"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B3096C" w:rsidRPr="004E53BD" w:rsidRDefault="00721981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GA: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AD05F6" w:rsidRPr="004E53BD">
              <w:rPr>
                <w:rFonts w:cs="Arial"/>
                <w:sz w:val="18"/>
                <w:szCs w:val="18"/>
              </w:rPr>
              <w:t xml:space="preserve">SI-/NOS-Aspekte </w:t>
            </w:r>
            <w:r w:rsidR="00CE2266" w:rsidRPr="004E53BD">
              <w:rPr>
                <w:rFonts w:cs="Arial"/>
                <w:sz w:val="18"/>
                <w:szCs w:val="18"/>
              </w:rPr>
              <w:t>mit</w:t>
            </w:r>
            <w:r w:rsidR="002F5099" w:rsidRPr="004E53BD">
              <w:rPr>
                <w:rFonts w:cs="Arial"/>
                <w:sz w:val="18"/>
                <w:szCs w:val="18"/>
              </w:rPr>
              <w:t>h</w:t>
            </w:r>
            <w:r w:rsidR="00AD05F6" w:rsidRPr="004E53BD">
              <w:rPr>
                <w:rFonts w:cs="Arial"/>
                <w:sz w:val="18"/>
                <w:szCs w:val="18"/>
              </w:rPr>
              <w:t xml:space="preserve">ilfe von </w:t>
            </w:r>
            <w:r w:rsidR="003B1D95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</w:t>
            </w:r>
            <w:r w:rsidR="00B3096C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für den </w:t>
            </w:r>
            <w:r w:rsidR="00B3096C" w:rsidRPr="004E53BD">
              <w:rPr>
                <w:rFonts w:cs="Arial"/>
                <w:i/>
                <w:sz w:val="18"/>
                <w:szCs w:val="18"/>
              </w:rPr>
              <w:t>Blackbox-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Versuch </w:t>
            </w:r>
            <w:r w:rsidR="00CE2266" w:rsidRPr="004E53BD">
              <w:rPr>
                <w:rFonts w:cs="Arial"/>
                <w:sz w:val="18"/>
                <w:szCs w:val="18"/>
              </w:rPr>
              <w:t>auf</w:t>
            </w:r>
            <w:r w:rsidR="00AD05F6" w:rsidRPr="004E53BD">
              <w:rPr>
                <w:rFonts w:cs="Arial"/>
                <w:sz w:val="18"/>
                <w:szCs w:val="18"/>
              </w:rPr>
              <w:t>zeigen</w:t>
            </w:r>
            <w:r w:rsidR="00B3096C"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B3096C" w:rsidRPr="00CA6E71" w:rsidRDefault="003B1D95" w:rsidP="004E53BD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1.1_</w:t>
            </w:r>
            <w:r w:rsidR="00B3096C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AB</w:t>
            </w:r>
          </w:p>
          <w:p w:rsidR="00B3096C" w:rsidRPr="004E53BD" w:rsidRDefault="00B3096C" w:rsidP="00CA6E71">
            <w:pPr>
              <w:spacing w:before="20" w:after="20"/>
              <w:jc w:val="left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B3096C" w:rsidRPr="004E53BD" w:rsidTr="00EC1E21">
        <w:tc>
          <w:tcPr>
            <w:tcW w:w="28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13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  <w:lang w:val="de-CH"/>
              </w:rPr>
            </w:pPr>
            <w:r w:rsidRPr="004E53BD">
              <w:rPr>
                <w:rFonts w:cs="Arial"/>
                <w:sz w:val="18"/>
                <w:szCs w:val="18"/>
                <w:lang w:val="de-CH"/>
              </w:rPr>
              <w:t>Kartonröhre</w:t>
            </w:r>
          </w:p>
        </w:tc>
        <w:tc>
          <w:tcPr>
            <w:tcW w:w="3401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  <w:u w:val="single"/>
              </w:rPr>
            </w:pPr>
            <w:r w:rsidRPr="004E53BD">
              <w:rPr>
                <w:rFonts w:cs="Arial"/>
                <w:b/>
                <w:sz w:val="18"/>
                <w:szCs w:val="18"/>
                <w:u w:val="single"/>
              </w:rPr>
              <w:t>B</w:t>
            </w:r>
            <w:r w:rsidRPr="004E53BD">
              <w:rPr>
                <w:rFonts w:cs="Arial"/>
                <w:sz w:val="18"/>
                <w:szCs w:val="18"/>
                <w:u w:val="single"/>
              </w:rPr>
              <w:t xml:space="preserve"> Kartonröhre</w:t>
            </w:r>
            <w:r w:rsidRPr="004E53BD">
              <w:rPr>
                <w:rFonts w:cs="Arial"/>
                <w:sz w:val="18"/>
                <w:szCs w:val="18"/>
              </w:rPr>
              <w:t>:</w:t>
            </w:r>
          </w:p>
          <w:p w:rsidR="00452895" w:rsidRPr="004E53BD" w:rsidRDefault="00721981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Plenum: </w:t>
            </w:r>
            <w:r w:rsidR="00B3096C" w:rsidRPr="004E53BD">
              <w:rPr>
                <w:rFonts w:cs="Arial"/>
                <w:sz w:val="18"/>
                <w:szCs w:val="18"/>
              </w:rPr>
              <w:t>Die L</w:t>
            </w:r>
            <w:r w:rsidR="004E53BD" w:rsidRPr="004E53BD">
              <w:rPr>
                <w:rFonts w:cs="Arial"/>
                <w:sz w:val="18"/>
                <w:szCs w:val="18"/>
              </w:rPr>
              <w:t>ehrperson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zieht an den Schnüren der Kartonrolle</w:t>
            </w:r>
            <w:r w:rsidR="00022FB3" w:rsidRPr="004E53BD">
              <w:rPr>
                <w:rFonts w:cs="Arial"/>
                <w:sz w:val="18"/>
                <w:szCs w:val="18"/>
              </w:rPr>
              <w:t xml:space="preserve"> (vgl</w:t>
            </w:r>
            <w:r w:rsidR="00B3096C" w:rsidRPr="004E53BD">
              <w:rPr>
                <w:rFonts w:cs="Arial"/>
                <w:sz w:val="18"/>
                <w:szCs w:val="18"/>
              </w:rPr>
              <w:t>.</w:t>
            </w:r>
            <w:r w:rsidR="00022FB3" w:rsidRPr="004E53BD">
              <w:rPr>
                <w:rFonts w:cs="Arial"/>
                <w:sz w:val="18"/>
                <w:szCs w:val="18"/>
              </w:rPr>
              <w:t xml:space="preserve"> </w:t>
            </w:r>
            <w:r w:rsidR="0081172A" w:rsidRPr="004E53BD">
              <w:rPr>
                <w:rFonts w:cs="Arial"/>
                <w:sz w:val="18"/>
                <w:szCs w:val="18"/>
              </w:rPr>
              <w:t xml:space="preserve">Video </w:t>
            </w:r>
            <w:r w:rsidR="00022FB3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1.3c</w:t>
            </w:r>
            <w:r w:rsidR="00022FB3" w:rsidRPr="004E53BD">
              <w:rPr>
                <w:rFonts w:cs="Arial"/>
                <w:sz w:val="18"/>
                <w:szCs w:val="18"/>
              </w:rPr>
              <w:t>)</w:t>
            </w:r>
            <w:r w:rsidR="00452895" w:rsidRPr="004E53BD">
              <w:rPr>
                <w:rFonts w:cs="Arial"/>
                <w:sz w:val="18"/>
                <w:szCs w:val="18"/>
              </w:rPr>
              <w:t>.</w:t>
            </w:r>
          </w:p>
          <w:p w:rsidR="00B3096C" w:rsidRPr="004E53BD" w:rsidRDefault="00452895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Frage</w:t>
            </w:r>
            <w:r w:rsidR="00B3096C" w:rsidRPr="004E53BD">
              <w:rPr>
                <w:rFonts w:cs="Arial"/>
                <w:sz w:val="18"/>
                <w:szCs w:val="18"/>
              </w:rPr>
              <w:t>: Wie verlaufen die Schnüre im Inneren der Kartonröhre?</w:t>
            </w:r>
            <w:r w:rsidRPr="004E53BD">
              <w:rPr>
                <w:rFonts w:cs="Arial"/>
                <w:sz w:val="18"/>
                <w:szCs w:val="18"/>
              </w:rPr>
              <w:t xml:space="preserve"> Besprechen mit </w:t>
            </w: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1.3b</w:t>
            </w:r>
            <w:r w:rsidR="004E08D3" w:rsidRPr="004E53BD">
              <w:rPr>
                <w:rFonts w:cs="Arial"/>
                <w:sz w:val="18"/>
                <w:szCs w:val="18"/>
              </w:rPr>
              <w:t xml:space="preserve"> und </w:t>
            </w:r>
            <w:r w:rsidR="004E08D3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1.1_AB</w:t>
            </w:r>
            <w:r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EC563A" w:rsidRPr="004E53BD" w:rsidRDefault="00EC563A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2er-Gruppen:</w:t>
            </w:r>
          </w:p>
          <w:p w:rsidR="00B3096C" w:rsidRPr="004E53BD" w:rsidRDefault="00025C82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1.3a</w:t>
            </w:r>
            <w:r w:rsidR="00D90C5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  <w:r w:rsidR="00EC563A" w:rsidRPr="004E53BD">
              <w:rPr>
                <w:rFonts w:cs="Arial"/>
                <w:sz w:val="18"/>
                <w:szCs w:val="18"/>
              </w:rPr>
              <w:t xml:space="preserve"> lösen,</w:t>
            </w:r>
          </w:p>
          <w:p w:rsidR="00B3096C" w:rsidRPr="004E53BD" w:rsidRDefault="00EC563A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m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it </w:t>
            </w:r>
            <w:r w:rsidR="003B1D95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</w:t>
            </w:r>
            <w:r w:rsidR="00B3096C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  <w:r w:rsidR="00CE2266" w:rsidRPr="004E53BD">
              <w:rPr>
                <w:rFonts w:cs="Arial"/>
                <w:sz w:val="18"/>
                <w:szCs w:val="18"/>
              </w:rPr>
              <w:t xml:space="preserve"> in diesem Beispiel </w:t>
            </w:r>
            <w:r w:rsidR="00B3096C" w:rsidRPr="004E53BD">
              <w:rPr>
                <w:rFonts w:cs="Arial"/>
                <w:sz w:val="18"/>
                <w:szCs w:val="18"/>
              </w:rPr>
              <w:t>SI-</w:t>
            </w:r>
            <w:r w:rsidRPr="004E53BD">
              <w:rPr>
                <w:rFonts w:cs="Arial"/>
                <w:sz w:val="18"/>
                <w:szCs w:val="18"/>
              </w:rPr>
              <w:t>/</w:t>
            </w:r>
            <w:r w:rsidR="00CE2266" w:rsidRPr="004E53BD">
              <w:rPr>
                <w:rFonts w:cs="Arial"/>
                <w:sz w:val="18"/>
                <w:szCs w:val="18"/>
              </w:rPr>
              <w:t>NOS-</w:t>
            </w:r>
            <w:r w:rsidR="00B3096C" w:rsidRPr="004E53BD">
              <w:rPr>
                <w:rFonts w:cs="Arial"/>
                <w:sz w:val="18"/>
                <w:szCs w:val="18"/>
              </w:rPr>
              <w:t>Aspekte</w:t>
            </w:r>
            <w:r w:rsidRPr="004E53BD">
              <w:rPr>
                <w:rFonts w:cs="Arial"/>
                <w:sz w:val="18"/>
                <w:szCs w:val="18"/>
              </w:rPr>
              <w:t xml:space="preserve"> suchen</w:t>
            </w:r>
            <w:r w:rsidR="00B3096C" w:rsidRPr="004E53BD">
              <w:rPr>
                <w:rFonts w:cs="Arial"/>
                <w:sz w:val="18"/>
                <w:szCs w:val="18"/>
              </w:rPr>
              <w:t>.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 </w:t>
            </w:r>
            <w:r w:rsidR="00B3096C" w:rsidRPr="004E53BD">
              <w:rPr>
                <w:rFonts w:cs="Arial"/>
                <w:sz w:val="18"/>
                <w:szCs w:val="18"/>
                <w:u w:val="single"/>
              </w:rPr>
              <w:t>Hausaufgabe/</w:t>
            </w:r>
            <w:r w:rsidR="00721981" w:rsidRPr="004E53BD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="00B3096C" w:rsidRPr="004E53BD">
              <w:rPr>
                <w:rFonts w:cs="Arial"/>
                <w:sz w:val="18"/>
                <w:szCs w:val="18"/>
                <w:u w:val="single"/>
              </w:rPr>
              <w:t>Zusatz</w:t>
            </w:r>
            <w:r w:rsidR="00B3096C" w:rsidRPr="004E53BD">
              <w:rPr>
                <w:rFonts w:cs="Arial"/>
                <w:sz w:val="18"/>
                <w:szCs w:val="18"/>
              </w:rPr>
              <w:t>: Kartonröhre mit Schnüren konstruieren</w:t>
            </w:r>
          </w:p>
        </w:tc>
        <w:tc>
          <w:tcPr>
            <w:tcW w:w="1843" w:type="dxa"/>
            <w:shd w:val="clear" w:color="auto" w:fill="FFFFFF" w:themeFill="background1"/>
          </w:tcPr>
          <w:p w:rsidR="00B3096C" w:rsidRPr="00CA6E71" w:rsidRDefault="003B1D95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</w:t>
            </w:r>
            <w:r w:rsidR="00B3096C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1.3a_AB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1.3b_Lösung</w:t>
            </w:r>
          </w:p>
          <w:p w:rsidR="00FC4CDB" w:rsidRPr="00CA6E71" w:rsidRDefault="00FC4CDB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1.3c_Video</w:t>
            </w:r>
          </w:p>
          <w:p w:rsidR="00B3096C" w:rsidRPr="004E53BD" w:rsidRDefault="00617EFF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="00B3096C" w:rsidRPr="004E53BD">
              <w:rPr>
                <w:rFonts w:cs="Arial"/>
                <w:sz w:val="18"/>
                <w:szCs w:val="18"/>
              </w:rPr>
              <w:t>Kartonröhre mit Schnüren</w:t>
            </w:r>
            <w:r w:rsidR="0009169B" w:rsidRPr="004E53BD">
              <w:rPr>
                <w:rFonts w:cs="Arial"/>
                <w:sz w:val="18"/>
                <w:szCs w:val="18"/>
              </w:rPr>
              <w:t xml:space="preserve"> </w:t>
            </w:r>
            <w:r w:rsidR="003B4332">
              <w:rPr>
                <w:rFonts w:cs="Arial"/>
                <w:sz w:val="18"/>
                <w:szCs w:val="18"/>
              </w:rPr>
              <w:br/>
            </w:r>
            <w:r w:rsidR="0009169B" w:rsidRPr="004E53BD">
              <w:rPr>
                <w:rFonts w:cs="Arial"/>
                <w:sz w:val="18"/>
                <w:szCs w:val="18"/>
              </w:rPr>
              <w:t>(siehe S. 1)</w:t>
            </w:r>
          </w:p>
        </w:tc>
      </w:tr>
      <w:tr w:rsidR="00B3096C" w:rsidRPr="004E53BD" w:rsidTr="00EC1E21">
        <w:tc>
          <w:tcPr>
            <w:tcW w:w="28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134" w:type="dxa"/>
            <w:shd w:val="clear" w:color="auto" w:fill="FFFFFF" w:themeFill="background1"/>
          </w:tcPr>
          <w:p w:rsidR="00B3096C" w:rsidRPr="004E53BD" w:rsidRDefault="003B1D95" w:rsidP="00CA6E71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Skelett</w:t>
            </w:r>
          </w:p>
        </w:tc>
        <w:tc>
          <w:tcPr>
            <w:tcW w:w="3401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  <w:u w:val="single"/>
              </w:rPr>
            </w:pPr>
            <w:r w:rsidRPr="004E53BD">
              <w:rPr>
                <w:rFonts w:cs="Arial"/>
                <w:b/>
                <w:sz w:val="18"/>
                <w:szCs w:val="18"/>
                <w:u w:val="single"/>
              </w:rPr>
              <w:t>C</w:t>
            </w:r>
            <w:r w:rsidRPr="004E53BD">
              <w:rPr>
                <w:rFonts w:cs="Arial"/>
                <w:sz w:val="18"/>
                <w:szCs w:val="18"/>
                <w:u w:val="single"/>
              </w:rPr>
              <w:t xml:space="preserve"> S</w:t>
            </w:r>
            <w:r w:rsidR="003B1D95" w:rsidRPr="004E53BD">
              <w:rPr>
                <w:rFonts w:cs="Arial"/>
                <w:sz w:val="18"/>
                <w:szCs w:val="18"/>
                <w:u w:val="single"/>
              </w:rPr>
              <w:t>kelett</w:t>
            </w:r>
            <w:r w:rsidRPr="004E53BD">
              <w:rPr>
                <w:rFonts w:cs="Arial"/>
                <w:sz w:val="18"/>
                <w:szCs w:val="18"/>
              </w:rPr>
              <w:t>:</w:t>
            </w:r>
          </w:p>
          <w:p w:rsidR="00E30113" w:rsidRPr="004E53BD" w:rsidRDefault="00E30113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Was ist typisch für die Arbeitsweise von Paläontolog</w:t>
            </w:r>
            <w:r w:rsidR="002F5099" w:rsidRPr="004E53BD">
              <w:rPr>
                <w:rFonts w:cs="Arial"/>
                <w:sz w:val="18"/>
                <w:szCs w:val="18"/>
              </w:rPr>
              <w:t>i</w:t>
            </w:r>
            <w:r w:rsidRPr="004E53BD">
              <w:rPr>
                <w:rFonts w:cs="Arial"/>
                <w:sz w:val="18"/>
                <w:szCs w:val="18"/>
              </w:rPr>
              <w:t>nnen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 und Paläontologen</w:t>
            </w:r>
            <w:r w:rsidRPr="004E53BD">
              <w:rPr>
                <w:rFonts w:cs="Arial"/>
                <w:sz w:val="18"/>
                <w:szCs w:val="18"/>
              </w:rPr>
              <w:t>?</w:t>
            </w:r>
          </w:p>
          <w:p w:rsidR="00D90C58" w:rsidRPr="004E53BD" w:rsidRDefault="00207A70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Einführung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: </w:t>
            </w:r>
            <w:r w:rsidR="002F509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721981" w:rsidRPr="004E53BD">
              <w:rPr>
                <w:rFonts w:cs="Arial"/>
                <w:sz w:val="18"/>
                <w:szCs w:val="18"/>
              </w:rPr>
              <w:t>L</w:t>
            </w:r>
            <w:r w:rsidR="004E53BD" w:rsidRPr="004E53BD">
              <w:rPr>
                <w:rFonts w:cs="Arial"/>
                <w:sz w:val="18"/>
                <w:szCs w:val="18"/>
              </w:rPr>
              <w:t>ehrperson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 sagt, dass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</w:t>
            </w:r>
            <w:r w:rsidR="002F5099" w:rsidRPr="004E53BD">
              <w:rPr>
                <w:rFonts w:cs="Arial"/>
                <w:sz w:val="18"/>
                <w:szCs w:val="18"/>
              </w:rPr>
              <w:t>die Schülerinnen und Schüler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 </w:t>
            </w:r>
            <w:r w:rsidR="00B3096C" w:rsidRPr="004E53BD">
              <w:rPr>
                <w:rFonts w:cs="Arial"/>
                <w:sz w:val="18"/>
                <w:szCs w:val="18"/>
              </w:rPr>
              <w:t>wie Paläontolog</w:t>
            </w:r>
            <w:r w:rsidR="005B1859" w:rsidRPr="004E53BD">
              <w:rPr>
                <w:rFonts w:cs="Arial"/>
                <w:sz w:val="18"/>
                <w:szCs w:val="18"/>
              </w:rPr>
              <w:t>i</w:t>
            </w:r>
            <w:r w:rsidR="00B3096C" w:rsidRPr="004E53BD">
              <w:rPr>
                <w:rFonts w:cs="Arial"/>
                <w:sz w:val="18"/>
                <w:szCs w:val="18"/>
              </w:rPr>
              <w:t>nnen</w:t>
            </w:r>
            <w:r w:rsidR="005B1859" w:rsidRPr="004E53BD">
              <w:rPr>
                <w:rFonts w:cs="Arial"/>
                <w:sz w:val="18"/>
                <w:szCs w:val="18"/>
              </w:rPr>
              <w:t xml:space="preserve"> respektive Paläontologen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 arbeiten werden</w:t>
            </w:r>
            <w:r w:rsidRPr="004E53BD">
              <w:rPr>
                <w:rFonts w:cs="Arial"/>
                <w:sz w:val="18"/>
                <w:szCs w:val="18"/>
              </w:rPr>
              <w:t>.</w:t>
            </w:r>
          </w:p>
          <w:p w:rsidR="00DE4A19" w:rsidRPr="004E53BD" w:rsidRDefault="00B3096C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Knochen-</w:t>
            </w:r>
            <w:proofErr w:type="spellStart"/>
            <w:r w:rsidRPr="004E53BD">
              <w:rPr>
                <w:rFonts w:cs="Arial"/>
                <w:sz w:val="18"/>
                <w:szCs w:val="18"/>
              </w:rPr>
              <w:t>Legebild</w:t>
            </w:r>
            <w:proofErr w:type="spellEnd"/>
            <w:r w:rsidR="00207A70" w:rsidRPr="004E53BD">
              <w:rPr>
                <w:rFonts w:cs="Arial"/>
                <w:sz w:val="18"/>
                <w:szCs w:val="18"/>
              </w:rPr>
              <w:t xml:space="preserve"> </w:t>
            </w:r>
            <w:r w:rsidR="00B746C4" w:rsidRPr="004E53BD">
              <w:rPr>
                <w:rFonts w:cs="Arial"/>
                <w:sz w:val="18"/>
                <w:szCs w:val="18"/>
              </w:rPr>
              <w:t xml:space="preserve">mit </w:t>
            </w:r>
            <w:r w:rsidR="00EB3F99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</w:t>
            </w:r>
            <w:r w:rsidR="00D90C5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e,</w:t>
            </w:r>
            <w:r w:rsidR="00D90C58" w:rsidRPr="00CA6E71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7AE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1.4f</w:t>
            </w:r>
            <w:r w:rsidR="00DD6DC7" w:rsidRPr="00CA6E71">
              <w:rPr>
                <w:rFonts w:cs="Arial"/>
                <w:i/>
                <w:sz w:val="18"/>
                <w:szCs w:val="18"/>
              </w:rPr>
              <w:t xml:space="preserve">, </w:t>
            </w:r>
            <w:r w:rsidR="00DD6DC7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1.4g</w:t>
            </w:r>
            <w:r w:rsidR="00D90C58" w:rsidRPr="00CA6E71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407AE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1.4h</w:t>
            </w:r>
            <w:r w:rsidR="00D90C5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B1859" w:rsidRPr="00CA6E71">
              <w:rPr>
                <w:rFonts w:cs="Arial"/>
                <w:sz w:val="18"/>
                <w:szCs w:val="18"/>
              </w:rPr>
              <w:t xml:space="preserve">(Lösungen) </w:t>
            </w:r>
            <w:r w:rsidR="00D90C58" w:rsidRPr="00CA6E71">
              <w:rPr>
                <w:rFonts w:cs="Arial"/>
                <w:sz w:val="18"/>
                <w:szCs w:val="18"/>
              </w:rPr>
              <w:t>und</w:t>
            </w:r>
            <w:r w:rsidR="00D90C58" w:rsidRPr="004E53BD"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90C5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1.1_AB</w:t>
            </w:r>
            <w:r w:rsidR="00207A70" w:rsidRPr="004E53BD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E53BD">
              <w:rPr>
                <w:rFonts w:cs="Arial"/>
                <w:sz w:val="18"/>
                <w:szCs w:val="18"/>
              </w:rPr>
              <w:t>besprechen</w:t>
            </w:r>
            <w:r w:rsidR="00025C82"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B3096C" w:rsidRPr="004E53BD" w:rsidRDefault="00EC563A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4er-Gruppen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: </w:t>
            </w:r>
            <w:r w:rsidR="00B3096C" w:rsidRPr="004E53BD">
              <w:rPr>
                <w:rFonts w:cs="Arial"/>
                <w:sz w:val="18"/>
                <w:szCs w:val="18"/>
              </w:rPr>
              <w:t>Knochen aus</w:t>
            </w:r>
            <w:r w:rsidRPr="004E53BD">
              <w:rPr>
                <w:rFonts w:cs="Arial"/>
                <w:sz w:val="18"/>
                <w:szCs w:val="18"/>
              </w:rPr>
              <w:t>schneiden (</w:t>
            </w: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1.4a, 1.4b, 1.4c</w:t>
            </w:r>
            <w:r w:rsidRPr="004E53BD">
              <w:rPr>
                <w:rFonts w:cs="Arial"/>
                <w:sz w:val="18"/>
                <w:szCs w:val="18"/>
              </w:rPr>
              <w:t>) und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mit di</w:t>
            </w:r>
            <w:r w:rsidRPr="004E53BD">
              <w:rPr>
                <w:rFonts w:cs="Arial"/>
                <w:sz w:val="18"/>
                <w:szCs w:val="18"/>
              </w:rPr>
              <w:t xml:space="preserve">esen ein mögliches Skelett legen. </w:t>
            </w:r>
            <w:r w:rsidR="00025C82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1.4d</w:t>
            </w:r>
            <w:r w:rsidR="00022FB3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  <w:r w:rsidRPr="004E53BD">
              <w:rPr>
                <w:rFonts w:cs="Arial"/>
                <w:sz w:val="18"/>
                <w:szCs w:val="18"/>
              </w:rPr>
              <w:t xml:space="preserve"> lösen</w:t>
            </w:r>
            <w:r w:rsidR="00025C82" w:rsidRPr="004E53BD">
              <w:rPr>
                <w:rFonts w:cs="Arial"/>
                <w:sz w:val="18"/>
                <w:szCs w:val="18"/>
              </w:rPr>
              <w:t>.</w:t>
            </w:r>
            <w:r w:rsidR="00CE2266" w:rsidRPr="004E53BD">
              <w:rPr>
                <w:rFonts w:cs="Arial"/>
                <w:sz w:val="18"/>
                <w:szCs w:val="18"/>
              </w:rPr>
              <w:t xml:space="preserve"> </w:t>
            </w:r>
            <w:r w:rsidR="005B1859" w:rsidRPr="004E53BD">
              <w:rPr>
                <w:rFonts w:cs="Arial"/>
                <w:sz w:val="18"/>
                <w:szCs w:val="18"/>
              </w:rPr>
              <w:t>Die Schülerinnen und Schüler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suchen </w:t>
            </w:r>
            <w:r w:rsidR="00CE2266" w:rsidRPr="004E53BD">
              <w:rPr>
                <w:rFonts w:cs="Arial"/>
                <w:sz w:val="18"/>
                <w:szCs w:val="18"/>
              </w:rPr>
              <w:t xml:space="preserve">in diesem Beispiel 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mit </w:t>
            </w:r>
            <w:r w:rsidR="00407AE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</w:t>
            </w:r>
            <w:r w:rsidR="00B3096C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  <w:r w:rsidR="00CE2266" w:rsidRPr="004E53BD">
              <w:rPr>
                <w:rFonts w:cs="Arial"/>
                <w:sz w:val="18"/>
                <w:szCs w:val="18"/>
              </w:rPr>
              <w:t xml:space="preserve"> SI</w:t>
            </w:r>
            <w:r w:rsidRPr="004E53BD">
              <w:rPr>
                <w:rFonts w:cs="Arial"/>
                <w:sz w:val="18"/>
                <w:szCs w:val="18"/>
              </w:rPr>
              <w:t>-/</w:t>
            </w:r>
            <w:r w:rsidR="00CE2266" w:rsidRPr="004E53BD">
              <w:rPr>
                <w:rFonts w:cs="Arial"/>
                <w:sz w:val="18"/>
                <w:szCs w:val="18"/>
              </w:rPr>
              <w:t>NOS</w:t>
            </w:r>
            <w:r w:rsidR="00B3096C" w:rsidRPr="004E53BD">
              <w:rPr>
                <w:rFonts w:cs="Arial"/>
                <w:sz w:val="18"/>
                <w:szCs w:val="18"/>
              </w:rPr>
              <w:t>-Aspekte.</w:t>
            </w:r>
          </w:p>
        </w:tc>
        <w:tc>
          <w:tcPr>
            <w:tcW w:w="1843" w:type="dxa"/>
            <w:shd w:val="clear" w:color="auto" w:fill="FFFFFF" w:themeFill="background1"/>
          </w:tcPr>
          <w:p w:rsidR="00DA4D22" w:rsidRPr="00CA6E71" w:rsidRDefault="00407AE8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</w:t>
            </w:r>
            <w:r w:rsidR="00DA4D22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1.4a_AB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1.4b_AB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1.4c_AB</w:t>
            </w:r>
          </w:p>
          <w:p w:rsidR="00B3096C" w:rsidRPr="004E53BD" w:rsidRDefault="00407AE8" w:rsidP="00CA6E71">
            <w:pPr>
              <w:spacing w:before="20" w:after="20"/>
              <w:jc w:val="left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1.4d_AB</w:t>
            </w:r>
          </w:p>
          <w:p w:rsidR="00DE4A19" w:rsidRPr="004E53BD" w:rsidRDefault="001309B5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="00DE4A19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1.4d_AB</w:t>
            </w:r>
            <w:r w:rsidR="00DE4A19" w:rsidRPr="004E53BD">
              <w:rPr>
                <w:rFonts w:cs="Arial"/>
                <w:sz w:val="18"/>
                <w:szCs w:val="18"/>
              </w:rPr>
              <w:t>: Kopien Bericht zum Mammutfund</w:t>
            </w:r>
          </w:p>
          <w:p w:rsidR="00407AE8" w:rsidRPr="00CA6E71" w:rsidRDefault="00407AE8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1.4e_Lösung</w:t>
            </w:r>
          </w:p>
          <w:p w:rsidR="00DE4A19" w:rsidRPr="004E53BD" w:rsidRDefault="00DE4A19" w:rsidP="00CA6E71">
            <w:pPr>
              <w:spacing w:before="20" w:after="20"/>
              <w:jc w:val="left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Folien: 1.4f-1.4h</w:t>
            </w:r>
          </w:p>
        </w:tc>
      </w:tr>
      <w:tr w:rsidR="00B3096C" w:rsidRPr="004E53BD" w:rsidTr="00EC1E21">
        <w:tc>
          <w:tcPr>
            <w:tcW w:w="28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13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Propeller</w:t>
            </w:r>
          </w:p>
        </w:tc>
        <w:tc>
          <w:tcPr>
            <w:tcW w:w="3401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  <w:u w:val="single"/>
              </w:rPr>
            </w:pPr>
            <w:r w:rsidRPr="004E53BD">
              <w:rPr>
                <w:rFonts w:cs="Arial"/>
                <w:b/>
                <w:sz w:val="18"/>
                <w:szCs w:val="18"/>
                <w:u w:val="single"/>
              </w:rPr>
              <w:t>D</w:t>
            </w:r>
            <w:r w:rsidRPr="004E53BD">
              <w:rPr>
                <w:rFonts w:cs="Arial"/>
                <w:sz w:val="18"/>
                <w:szCs w:val="18"/>
                <w:u w:val="single"/>
              </w:rPr>
              <w:t xml:space="preserve"> Propeller</w:t>
            </w:r>
            <w:r w:rsidRPr="004E53BD">
              <w:rPr>
                <w:rFonts w:cs="Arial"/>
                <w:sz w:val="18"/>
                <w:szCs w:val="18"/>
              </w:rPr>
              <w:t>:</w:t>
            </w:r>
          </w:p>
          <w:p w:rsidR="00A541E8" w:rsidRPr="004E53BD" w:rsidRDefault="00A541E8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Wie werden </w:t>
            </w:r>
            <w:r w:rsidR="00E30113" w:rsidRPr="004E53BD">
              <w:rPr>
                <w:rFonts w:cs="Arial"/>
                <w:sz w:val="18"/>
                <w:szCs w:val="18"/>
              </w:rPr>
              <w:t>mittels</w:t>
            </w:r>
            <w:r w:rsidRPr="004E53BD">
              <w:rPr>
                <w:rFonts w:cs="Arial"/>
                <w:sz w:val="18"/>
                <w:szCs w:val="18"/>
              </w:rPr>
              <w:t xml:space="preserve"> </w:t>
            </w:r>
            <w:r w:rsidRPr="00CA6E71">
              <w:rPr>
                <w:rFonts w:cs="Arial"/>
                <w:sz w:val="18"/>
                <w:szCs w:val="18"/>
              </w:rPr>
              <w:t>Propeller</w:t>
            </w:r>
            <w:r w:rsidRPr="004E53BD">
              <w:rPr>
                <w:rFonts w:cs="Arial"/>
                <w:sz w:val="18"/>
                <w:szCs w:val="18"/>
              </w:rPr>
              <w:t>-Versuchen neue Erkenntnisse gewonnen?</w:t>
            </w:r>
          </w:p>
          <w:p w:rsidR="00B3096C" w:rsidRPr="004E53BD" w:rsidRDefault="00721981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Plenum: </w:t>
            </w:r>
            <w:r w:rsidR="004E08D3" w:rsidRPr="004E53BD">
              <w:rPr>
                <w:rFonts w:cs="Arial"/>
                <w:sz w:val="18"/>
                <w:szCs w:val="18"/>
              </w:rPr>
              <w:t xml:space="preserve">Besprechung mit </w:t>
            </w:r>
            <w:r w:rsidR="004E08D3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1.5e_AB</w:t>
            </w:r>
            <w:r w:rsidR="004E08D3" w:rsidRPr="004E53BD">
              <w:rPr>
                <w:rFonts w:cs="Arial"/>
                <w:sz w:val="18"/>
                <w:szCs w:val="18"/>
              </w:rPr>
              <w:t xml:space="preserve"> und </w:t>
            </w:r>
            <w:r w:rsidR="004E08D3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1.1_AB</w:t>
            </w:r>
            <w:r w:rsidR="004E08D3"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B3096C" w:rsidRPr="004E53BD" w:rsidRDefault="00EC563A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2er-Gruppen</w:t>
            </w:r>
            <w:r w:rsidR="005F21E0" w:rsidRPr="004E53BD">
              <w:rPr>
                <w:rFonts w:cs="Arial"/>
                <w:sz w:val="18"/>
                <w:szCs w:val="18"/>
              </w:rPr>
              <w:t xml:space="preserve">: </w:t>
            </w:r>
            <w:r w:rsidR="005B1859" w:rsidRPr="004E53BD">
              <w:rPr>
                <w:rFonts w:cs="Arial"/>
                <w:sz w:val="18"/>
                <w:szCs w:val="18"/>
              </w:rPr>
              <w:t>Die Schülerinnen und Schüler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schneiden </w:t>
            </w:r>
            <w:r w:rsidR="005B1859" w:rsidRPr="004E53BD">
              <w:rPr>
                <w:rFonts w:cs="Arial"/>
                <w:sz w:val="18"/>
                <w:szCs w:val="18"/>
              </w:rPr>
              <w:t xml:space="preserve">die </w:t>
            </w:r>
            <w:r w:rsidR="00B3096C" w:rsidRPr="004E53BD">
              <w:rPr>
                <w:rFonts w:cs="Arial"/>
                <w:sz w:val="18"/>
                <w:szCs w:val="18"/>
              </w:rPr>
              <w:t>Propeller (</w:t>
            </w:r>
            <w:proofErr w:type="spellStart"/>
            <w:r w:rsidR="00B3096C" w:rsidRPr="004E53BD">
              <w:rPr>
                <w:rFonts w:cs="Arial"/>
                <w:sz w:val="18"/>
                <w:szCs w:val="18"/>
              </w:rPr>
              <w:t>Twirlies</w:t>
            </w:r>
            <w:proofErr w:type="spellEnd"/>
            <w:r w:rsidR="00B3096C" w:rsidRPr="004E53BD">
              <w:rPr>
                <w:rFonts w:cs="Arial"/>
                <w:sz w:val="18"/>
                <w:szCs w:val="18"/>
              </w:rPr>
              <w:t>) aus</w:t>
            </w:r>
            <w:r w:rsidR="00BB72DA" w:rsidRPr="004E53BD">
              <w:rPr>
                <w:rFonts w:cs="Arial"/>
                <w:sz w:val="18"/>
                <w:szCs w:val="18"/>
              </w:rPr>
              <w:t xml:space="preserve"> (</w:t>
            </w:r>
            <w:r w:rsidR="00BB72DA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1.5a, 1.5b, 1.5c</w:t>
            </w:r>
            <w:r w:rsidR="00BB72DA" w:rsidRPr="004E53BD">
              <w:rPr>
                <w:rFonts w:cs="Arial"/>
                <w:sz w:val="18"/>
                <w:szCs w:val="18"/>
              </w:rPr>
              <w:t>)</w:t>
            </w:r>
            <w:r w:rsidR="005B1859" w:rsidRPr="004E53BD">
              <w:rPr>
                <w:rFonts w:cs="Arial"/>
                <w:sz w:val="18"/>
                <w:szCs w:val="18"/>
              </w:rPr>
              <w:t xml:space="preserve"> und </w:t>
            </w:r>
            <w:r w:rsidR="00D77245" w:rsidRPr="004E53BD">
              <w:rPr>
                <w:rFonts w:cs="Arial"/>
                <w:sz w:val="18"/>
                <w:szCs w:val="18"/>
              </w:rPr>
              <w:t xml:space="preserve">lösen </w:t>
            </w:r>
            <w:r w:rsidR="00022FB3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1.5d_AB</w:t>
            </w:r>
            <w:r w:rsidR="00D77245" w:rsidRPr="004E53BD">
              <w:rPr>
                <w:rFonts w:cs="Arial"/>
                <w:sz w:val="18"/>
                <w:szCs w:val="18"/>
              </w:rPr>
              <w:t>.</w:t>
            </w:r>
          </w:p>
          <w:p w:rsidR="00B3096C" w:rsidRPr="004E53BD" w:rsidRDefault="00B3096C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  <w:lang w:val="de-CH"/>
              </w:rPr>
            </w:pPr>
            <w:r w:rsidRPr="004E53BD">
              <w:rPr>
                <w:rFonts w:cs="Arial"/>
                <w:sz w:val="18"/>
                <w:szCs w:val="18"/>
                <w:lang w:val="de-CH"/>
              </w:rPr>
              <w:t>SI-</w:t>
            </w:r>
            <w:r w:rsidR="00CE2266" w:rsidRPr="004E53BD">
              <w:rPr>
                <w:rFonts w:cs="Arial"/>
                <w:sz w:val="18"/>
                <w:szCs w:val="18"/>
                <w:lang w:val="de-CH"/>
              </w:rPr>
              <w:t xml:space="preserve"> und NOS- </w:t>
            </w:r>
            <w:r w:rsidR="00BB72DA" w:rsidRPr="004E53BD">
              <w:rPr>
                <w:rFonts w:cs="Arial"/>
                <w:sz w:val="18"/>
                <w:szCs w:val="18"/>
                <w:lang w:val="de-CH"/>
              </w:rPr>
              <w:t>Aspekte mit</w:t>
            </w:r>
            <w:r w:rsidRPr="004E53B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407AE8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  <w:lang w:val="de-CH"/>
              </w:rPr>
              <w:t>1.1</w:t>
            </w: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  <w:lang w:val="de-CH"/>
              </w:rPr>
              <w:t>_AB</w:t>
            </w:r>
            <w:r w:rsidR="00BB72DA" w:rsidRPr="004E53BD">
              <w:rPr>
                <w:rFonts w:cs="Arial"/>
                <w:sz w:val="18"/>
                <w:szCs w:val="18"/>
                <w:lang w:val="de-CH"/>
              </w:rPr>
              <w:t xml:space="preserve"> zu diesen </w:t>
            </w:r>
            <w:r w:rsidR="00D77245" w:rsidRPr="00CA6E71">
              <w:rPr>
                <w:rFonts w:cs="Arial"/>
                <w:sz w:val="18"/>
                <w:szCs w:val="18"/>
                <w:lang w:val="de-CH"/>
              </w:rPr>
              <w:t>Propeller</w:t>
            </w:r>
            <w:r w:rsidR="00D77245" w:rsidRPr="004E53BD">
              <w:rPr>
                <w:rFonts w:cs="Arial"/>
                <w:sz w:val="18"/>
                <w:szCs w:val="18"/>
                <w:lang w:val="de-CH"/>
              </w:rPr>
              <w:t>-</w:t>
            </w:r>
            <w:r w:rsidR="00BB72DA" w:rsidRPr="004E53BD">
              <w:rPr>
                <w:rFonts w:cs="Arial"/>
                <w:sz w:val="18"/>
                <w:szCs w:val="18"/>
                <w:lang w:val="de-CH"/>
              </w:rPr>
              <w:t>Versuchen aufzeigen</w:t>
            </w:r>
            <w:r w:rsidRPr="004E53BD">
              <w:rPr>
                <w:rFonts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DA4D22" w:rsidRPr="00CA6E71" w:rsidRDefault="00407AE8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1.1</w:t>
            </w:r>
            <w:r w:rsidR="00DA4D22"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1.5a_AB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1.5b_AB</w:t>
            </w:r>
          </w:p>
          <w:p w:rsidR="00B3096C" w:rsidRPr="00CA6E71" w:rsidRDefault="00B3096C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1.5c_AB</w:t>
            </w:r>
          </w:p>
          <w:p w:rsidR="00407AE8" w:rsidRPr="00CA6E71" w:rsidRDefault="00407AE8" w:rsidP="00CA6E71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1.5d_AB</w:t>
            </w:r>
          </w:p>
          <w:p w:rsidR="00B3096C" w:rsidRPr="004E53BD" w:rsidRDefault="00407AE8" w:rsidP="00CA6E71">
            <w:pPr>
              <w:spacing w:before="20" w:after="20"/>
              <w:jc w:val="left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CA6E71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1.5e_Lösung</w:t>
            </w:r>
          </w:p>
        </w:tc>
      </w:tr>
      <w:tr w:rsidR="00B3096C" w:rsidRPr="004E53BD" w:rsidTr="00EC1E21">
        <w:tc>
          <w:tcPr>
            <w:tcW w:w="28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134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Abschluss</w:t>
            </w:r>
          </w:p>
        </w:tc>
        <w:tc>
          <w:tcPr>
            <w:tcW w:w="3401" w:type="dxa"/>
            <w:shd w:val="clear" w:color="auto" w:fill="FFFFFF" w:themeFill="background1"/>
          </w:tcPr>
          <w:p w:rsidR="00B3096C" w:rsidRPr="004E53BD" w:rsidRDefault="00721981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Im Plenum </w:t>
            </w:r>
            <w:r w:rsidR="00B3096C" w:rsidRPr="004E53BD">
              <w:rPr>
                <w:rFonts w:cs="Arial"/>
                <w:sz w:val="18"/>
                <w:szCs w:val="18"/>
              </w:rPr>
              <w:t>Wissenssicherung</w:t>
            </w:r>
            <w:r w:rsidR="005B1859" w:rsidRPr="004E53BD">
              <w:rPr>
                <w:rFonts w:cs="Arial"/>
                <w:sz w:val="18"/>
                <w:szCs w:val="18"/>
              </w:rPr>
              <w:t>:</w:t>
            </w:r>
          </w:p>
          <w:p w:rsidR="00B3096C" w:rsidRPr="004E53BD" w:rsidRDefault="005B1859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Die </w:t>
            </w:r>
            <w:r w:rsidR="00721981" w:rsidRPr="004E53BD">
              <w:rPr>
                <w:rFonts w:cs="Arial"/>
                <w:sz w:val="18"/>
                <w:szCs w:val="18"/>
              </w:rPr>
              <w:t>L</w:t>
            </w:r>
            <w:r w:rsidR="004E53BD" w:rsidRPr="004E53BD">
              <w:rPr>
                <w:rFonts w:cs="Arial"/>
                <w:sz w:val="18"/>
                <w:szCs w:val="18"/>
              </w:rPr>
              <w:t>ehrperson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 stellt </w:t>
            </w:r>
            <w:r w:rsidRPr="004E53BD">
              <w:rPr>
                <w:rFonts w:cs="Arial"/>
                <w:sz w:val="18"/>
                <w:szCs w:val="18"/>
              </w:rPr>
              <w:t xml:space="preserve">folgende </w:t>
            </w:r>
            <w:r w:rsidR="00721981" w:rsidRPr="004E53BD">
              <w:rPr>
                <w:rFonts w:cs="Arial"/>
                <w:sz w:val="18"/>
                <w:szCs w:val="18"/>
              </w:rPr>
              <w:t xml:space="preserve">Frage: </w:t>
            </w:r>
            <w:r w:rsidRPr="004E53BD">
              <w:rPr>
                <w:rFonts w:cs="Arial"/>
                <w:sz w:val="18"/>
                <w:szCs w:val="18"/>
              </w:rPr>
              <w:br/>
            </w:r>
            <w:r w:rsidR="00721981" w:rsidRPr="004E53BD">
              <w:rPr>
                <w:rFonts w:cs="Arial"/>
                <w:sz w:val="18"/>
                <w:szCs w:val="18"/>
              </w:rPr>
              <w:t>Was hast du gelernt?</w:t>
            </w:r>
          </w:p>
        </w:tc>
        <w:tc>
          <w:tcPr>
            <w:tcW w:w="2693" w:type="dxa"/>
            <w:shd w:val="clear" w:color="auto" w:fill="FFFFFF" w:themeFill="background1"/>
          </w:tcPr>
          <w:p w:rsidR="00DE4A19" w:rsidRPr="004E53BD" w:rsidRDefault="005B1859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 xml:space="preserve">Die Schülerinnen und Schüler </w:t>
            </w:r>
            <w:r w:rsidR="00B3096C" w:rsidRPr="004E53BD">
              <w:rPr>
                <w:rFonts w:cs="Arial"/>
                <w:sz w:val="18"/>
                <w:szCs w:val="18"/>
              </w:rPr>
              <w:t>beantworten</w:t>
            </w:r>
            <w:r w:rsidRPr="004E53BD">
              <w:rPr>
                <w:rFonts w:cs="Arial"/>
                <w:sz w:val="18"/>
                <w:szCs w:val="18"/>
              </w:rPr>
              <w:t xml:space="preserve"> die</w:t>
            </w:r>
            <w:r w:rsidR="00B3096C" w:rsidRPr="004E53BD">
              <w:rPr>
                <w:rFonts w:cs="Arial"/>
                <w:sz w:val="18"/>
                <w:szCs w:val="18"/>
              </w:rPr>
              <w:t xml:space="preserve"> Frage: In diesem Unterrichtsteil ging es </w:t>
            </w:r>
            <w:r w:rsidR="004E527B" w:rsidRPr="004E53BD">
              <w:rPr>
                <w:rFonts w:cs="Arial"/>
                <w:sz w:val="18"/>
                <w:szCs w:val="18"/>
              </w:rPr>
              <w:t>um SI, NOS</w:t>
            </w:r>
            <w:r w:rsidRPr="004E53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B3096C" w:rsidRPr="004E53BD" w:rsidRDefault="00B3096C" w:rsidP="00CA6E7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4E53BD">
              <w:rPr>
                <w:rFonts w:cs="Arial"/>
                <w:sz w:val="18"/>
                <w:szCs w:val="18"/>
              </w:rPr>
              <w:t>Notizpapier und Schreibzeug</w:t>
            </w:r>
          </w:p>
        </w:tc>
      </w:tr>
    </w:tbl>
    <w:p w:rsidR="00AE5952" w:rsidRPr="004E53BD" w:rsidRDefault="00AE5952" w:rsidP="00AE5952">
      <w:pPr>
        <w:rPr>
          <w:sz w:val="10"/>
          <w:szCs w:val="10"/>
          <w:lang w:val="de-CH"/>
        </w:rPr>
      </w:pPr>
      <w:r w:rsidRPr="004E53BD">
        <w:rPr>
          <w:sz w:val="10"/>
          <w:szCs w:val="10"/>
          <w:lang w:val="de-CH"/>
        </w:rPr>
        <w:br w:type="page"/>
      </w:r>
    </w:p>
    <w:p w:rsidR="007D43B5" w:rsidRDefault="00053425" w:rsidP="00DD712F">
      <w:pPr>
        <w:pStyle w:val="berschrift2"/>
      </w:pPr>
      <w:r>
        <w:lastRenderedPageBreak/>
        <w:t xml:space="preserve">Differenzierungs- und </w:t>
      </w:r>
      <w:r w:rsidR="008A5B3D">
        <w:t>Erweiterung</w:t>
      </w:r>
      <w:r w:rsidR="00244375">
        <w:t>s</w:t>
      </w:r>
      <w:r w:rsidR="00244375" w:rsidRPr="00166C2F">
        <w:t>möglichkeiten</w:t>
      </w:r>
    </w:p>
    <w:p w:rsidR="00B820EE" w:rsidRPr="00B820EE" w:rsidRDefault="00B820EE" w:rsidP="00DD712F">
      <w:pPr>
        <w:pStyle w:val="Listenabsatz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</w:pPr>
      <w:r w:rsidRPr="0062713B">
        <w:rPr>
          <w:b/>
          <w:i/>
        </w:rPr>
        <w:t>1.1_AB</w:t>
      </w:r>
      <w:r w:rsidRPr="0062713B">
        <w:rPr>
          <w:b/>
        </w:rPr>
        <w:t>:</w:t>
      </w:r>
      <w:r w:rsidRPr="003B4332">
        <w:t xml:space="preserve"> </w:t>
      </w:r>
      <w:r>
        <w:t>Ein tieferes Niveau für dieses Arbeitsblatt kan</w:t>
      </w:r>
      <w:r w:rsidR="004E1AD7">
        <w:t xml:space="preserve">n erreicht werden, wenn </w:t>
      </w:r>
      <w:r w:rsidR="00425168">
        <w:t xml:space="preserve">nur einzelne </w:t>
      </w:r>
      <w:r w:rsidR="004E1AD7">
        <w:t>NOS- und SI-Aspekte behandelt</w:t>
      </w:r>
      <w:r>
        <w:t xml:space="preserve"> werden. Somit können die </w:t>
      </w:r>
      <w:r w:rsidR="00C73B3D">
        <w:t xml:space="preserve">Schülerinnen und Schüler </w:t>
      </w:r>
      <w:r>
        <w:t xml:space="preserve">an den Versuchen </w:t>
      </w:r>
      <w:r w:rsidR="0062713B">
        <w:t xml:space="preserve">nur ausgewählte </w:t>
      </w:r>
      <w:r>
        <w:t>Aspekte aufzeigen.</w:t>
      </w:r>
    </w:p>
    <w:p w:rsidR="00DF3C5E" w:rsidRPr="00371B38" w:rsidRDefault="00991595" w:rsidP="00DD712F">
      <w:pPr>
        <w:pStyle w:val="Listenabsatz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</w:pPr>
      <w:r w:rsidRPr="00991595">
        <w:rPr>
          <w:b/>
          <w:u w:val="single"/>
        </w:rPr>
        <w:t>A</w:t>
      </w:r>
      <w:r>
        <w:rPr>
          <w:u w:val="single"/>
        </w:rPr>
        <w:t xml:space="preserve"> </w:t>
      </w:r>
      <w:r w:rsidR="004E1AD7">
        <w:rPr>
          <w:u w:val="single"/>
        </w:rPr>
        <w:t>Blackbox</w:t>
      </w:r>
      <w:r w:rsidR="00C86802" w:rsidRPr="00371B38">
        <w:t>:</w:t>
      </w:r>
      <w:r w:rsidR="00C86802" w:rsidRPr="00C86802">
        <w:rPr>
          <w:color w:val="808080" w:themeColor="background1" w:themeShade="80"/>
        </w:rPr>
        <w:t xml:space="preserve"> </w:t>
      </w:r>
      <w:r w:rsidR="00DF3C5E" w:rsidRPr="00C86802">
        <w:t>Kennzeichen des Lebens</w:t>
      </w:r>
      <w:r w:rsidR="00C86802" w:rsidRPr="00C86802">
        <w:t xml:space="preserve"> erläutern </w:t>
      </w:r>
      <w:r w:rsidR="00175C0D">
        <w:t>(</w:t>
      </w:r>
      <w:r w:rsidR="00C86802" w:rsidRPr="00C86802">
        <w:t>Die Banane ist ein Lebewesen, wei</w:t>
      </w:r>
      <w:r w:rsidR="00BE725D">
        <w:t>l</w:t>
      </w:r>
      <w:r w:rsidR="00C73B3D">
        <w:t xml:space="preserve"> </w:t>
      </w:r>
      <w:r w:rsidR="00BF7E36">
        <w:t>…</w:t>
      </w:r>
      <w:r w:rsidR="00BE725D">
        <w:t xml:space="preserve"> siehe</w:t>
      </w:r>
      <w:r w:rsidR="00175C0D">
        <w:t xml:space="preserve"> </w:t>
      </w:r>
      <w:r w:rsidR="00407AE8" w:rsidRPr="004715A7">
        <w:rPr>
          <w:i/>
        </w:rPr>
        <w:t>1.2</w:t>
      </w:r>
      <w:r w:rsidR="00285DA4" w:rsidRPr="004715A7">
        <w:rPr>
          <w:i/>
        </w:rPr>
        <w:t>b_Lösung</w:t>
      </w:r>
      <w:r w:rsidR="00285DA4">
        <w:t>, S.</w:t>
      </w:r>
      <w:r w:rsidR="003B4332">
        <w:t xml:space="preserve"> </w:t>
      </w:r>
      <w:r w:rsidR="00285DA4">
        <w:t>4</w:t>
      </w:r>
      <w:r w:rsidR="00C86802" w:rsidRPr="00C86802">
        <w:t>)</w:t>
      </w:r>
      <w:r w:rsidR="001D1195">
        <w:t>.</w:t>
      </w:r>
    </w:p>
    <w:p w:rsidR="00AB5B32" w:rsidRDefault="00991595" w:rsidP="00DD712F">
      <w:pPr>
        <w:pStyle w:val="Listenabsatz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</w:pPr>
      <w:r w:rsidRPr="00991595">
        <w:rPr>
          <w:b/>
          <w:u w:val="single"/>
        </w:rPr>
        <w:t>B</w:t>
      </w:r>
      <w:r>
        <w:rPr>
          <w:u w:val="single"/>
        </w:rPr>
        <w:t xml:space="preserve"> </w:t>
      </w:r>
      <w:r w:rsidR="004E1AD7">
        <w:rPr>
          <w:u w:val="single"/>
        </w:rPr>
        <w:t>Kartonröhre</w:t>
      </w:r>
      <w:r w:rsidR="00C86802" w:rsidRPr="00371B38">
        <w:t>:</w:t>
      </w:r>
      <w:r w:rsidR="00C86802" w:rsidRPr="00C86802">
        <w:t xml:space="preserve"> </w:t>
      </w:r>
      <w:r w:rsidR="00C73B3D">
        <w:t xml:space="preserve">Die Schülerinnen und Schüler </w:t>
      </w:r>
      <w:r w:rsidR="00AB5B32">
        <w:t xml:space="preserve"> präparieren selber </w:t>
      </w:r>
      <w:r w:rsidR="00C73B3D">
        <w:t xml:space="preserve">eine </w:t>
      </w:r>
      <w:r w:rsidR="00AB5B32">
        <w:t>Kartonrolle</w:t>
      </w:r>
      <w:r w:rsidR="00C86802" w:rsidRPr="00C86802">
        <w:t xml:space="preserve"> (</w:t>
      </w:r>
      <w:r w:rsidR="00175C0D">
        <w:t>mit Haushaltpapier</w:t>
      </w:r>
      <w:r w:rsidR="00C73B3D">
        <w:t>r</w:t>
      </w:r>
      <w:r w:rsidR="00175C0D">
        <w:t xml:space="preserve">olle oder 2 </w:t>
      </w:r>
      <w:r w:rsidR="002A700B">
        <w:t xml:space="preserve">zusammengeklebten </w:t>
      </w:r>
      <w:r w:rsidR="00C86802" w:rsidRPr="00C86802">
        <w:t>WC-</w:t>
      </w:r>
      <w:r w:rsidR="00175C0D">
        <w:t>Papier</w:t>
      </w:r>
      <w:r w:rsidR="00C73B3D">
        <w:t>r</w:t>
      </w:r>
      <w:r w:rsidR="00C86802" w:rsidRPr="00C86802">
        <w:t>olle</w:t>
      </w:r>
      <w:r w:rsidR="00175C0D">
        <w:t>n).</w:t>
      </w:r>
      <w:r w:rsidR="00C86802" w:rsidRPr="00C86802">
        <w:t xml:space="preserve"> </w:t>
      </w:r>
      <w:r w:rsidR="00AB5B32">
        <w:t xml:space="preserve">Es gibt </w:t>
      </w:r>
      <w:r w:rsidR="006E0A36">
        <w:t>versc</w:t>
      </w:r>
      <w:r w:rsidR="00AB5B32">
        <w:t xml:space="preserve">hiedene Möglichkeiten. </w:t>
      </w:r>
      <w:r w:rsidR="00BF7E36">
        <w:t>Eventuell Tipp</w:t>
      </w:r>
      <w:r w:rsidR="00053425">
        <w:t xml:space="preserve"> geben</w:t>
      </w:r>
      <w:r w:rsidR="00C86802" w:rsidRPr="00C86802">
        <w:t xml:space="preserve">: </w:t>
      </w:r>
      <w:r w:rsidR="00AB5B32">
        <w:t>Überlegen</w:t>
      </w:r>
      <w:r w:rsidR="00C73B3D">
        <w:t>,</w:t>
      </w:r>
      <w:r w:rsidR="00AB5B32">
        <w:t xml:space="preserve"> wie Schnüre verknüpft werden müssen.</w:t>
      </w:r>
    </w:p>
    <w:p w:rsidR="009A374E" w:rsidRDefault="00991595" w:rsidP="00DD712F">
      <w:pPr>
        <w:pStyle w:val="Listenabsatz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</w:pPr>
      <w:r w:rsidRPr="00991595">
        <w:rPr>
          <w:b/>
          <w:u w:val="single"/>
        </w:rPr>
        <w:t>C</w:t>
      </w:r>
      <w:r>
        <w:rPr>
          <w:u w:val="single"/>
        </w:rPr>
        <w:t xml:space="preserve"> </w:t>
      </w:r>
      <w:r w:rsidR="004E1AD7">
        <w:rPr>
          <w:u w:val="single"/>
        </w:rPr>
        <w:t>Skelett</w:t>
      </w:r>
      <w:r w:rsidR="00371B38" w:rsidRPr="00371B38">
        <w:t xml:space="preserve">: </w:t>
      </w:r>
      <w:r w:rsidR="00AB7935">
        <w:t xml:space="preserve">Knochen in </w:t>
      </w:r>
      <w:r w:rsidR="007C29A9" w:rsidRPr="00371B38">
        <w:t>Gewölle</w:t>
      </w:r>
      <w:r w:rsidR="00AB7935">
        <w:t>n</w:t>
      </w:r>
      <w:r w:rsidR="007C29A9" w:rsidRPr="00371B38">
        <w:t xml:space="preserve"> von Eu</w:t>
      </w:r>
      <w:r w:rsidR="00197850" w:rsidRPr="00371B38">
        <w:t>l</w:t>
      </w:r>
      <w:r w:rsidR="007C29A9" w:rsidRPr="00371B38">
        <w:t>e</w:t>
      </w:r>
      <w:r w:rsidR="00197850" w:rsidRPr="00371B38">
        <w:t>n</w:t>
      </w:r>
      <w:r w:rsidR="00AB7935">
        <w:t xml:space="preserve"> untersuchen (Räuber-Beute-Beziehung</w:t>
      </w:r>
      <w:r w:rsidR="00175C0D">
        <w:t>en</w:t>
      </w:r>
      <w:r w:rsidR="00AB7935">
        <w:t>, Nahrungsspektrum</w:t>
      </w:r>
      <w:r w:rsidR="00BF7E36">
        <w:t>, Nahrungsnetze</w:t>
      </w:r>
      <w:r w:rsidR="00AB7935">
        <w:t>)</w:t>
      </w:r>
      <w:r w:rsidR="001D1195">
        <w:t>.</w:t>
      </w:r>
    </w:p>
    <w:p w:rsidR="003B4332" w:rsidRDefault="00991595" w:rsidP="00DD712F">
      <w:pPr>
        <w:pStyle w:val="Listenabsatz"/>
        <w:numPr>
          <w:ilvl w:val="0"/>
          <w:numId w:val="29"/>
        </w:numPr>
        <w:spacing w:line="276" w:lineRule="auto"/>
        <w:ind w:left="714" w:hanging="357"/>
        <w:contextualSpacing w:val="0"/>
        <w:jc w:val="both"/>
      </w:pPr>
      <w:r w:rsidRPr="00991595">
        <w:rPr>
          <w:b/>
          <w:u w:val="single"/>
        </w:rPr>
        <w:t>C</w:t>
      </w:r>
      <w:r>
        <w:rPr>
          <w:u w:val="single"/>
        </w:rPr>
        <w:t xml:space="preserve"> </w:t>
      </w:r>
      <w:r w:rsidR="00AB5B32">
        <w:rPr>
          <w:u w:val="single"/>
        </w:rPr>
        <w:t>S</w:t>
      </w:r>
      <w:r w:rsidR="00980A42">
        <w:rPr>
          <w:u w:val="single"/>
        </w:rPr>
        <w:t>kelett von Saurier</w:t>
      </w:r>
      <w:r w:rsidR="00B16041" w:rsidRPr="00371B38">
        <w:t>:</w:t>
      </w:r>
      <w:r w:rsidR="00B16041">
        <w:t xml:space="preserve"> Brauchen Paläontolog</w:t>
      </w:r>
      <w:r w:rsidR="0081172A">
        <w:t>inn</w:t>
      </w:r>
      <w:r w:rsidR="00B16041">
        <w:t>en</w:t>
      </w:r>
      <w:r w:rsidR="0081172A">
        <w:t xml:space="preserve"> respektive Paläontologen</w:t>
      </w:r>
      <w:r w:rsidR="00B16041">
        <w:t xml:space="preserve"> Kreativität</w:t>
      </w:r>
      <w:r w:rsidR="00175C0D">
        <w:t xml:space="preserve"> (NOS-Aspekt)</w:t>
      </w:r>
      <w:r w:rsidR="00B16041">
        <w:t xml:space="preserve">? </w:t>
      </w:r>
    </w:p>
    <w:p w:rsidR="00B16041" w:rsidRPr="00E816F2" w:rsidRDefault="00B16041" w:rsidP="00DD712F">
      <w:pPr>
        <w:pStyle w:val="Listenabsatz"/>
        <w:spacing w:after="120" w:line="276" w:lineRule="auto"/>
        <w:ind w:left="714"/>
        <w:contextualSpacing w:val="0"/>
      </w:pPr>
      <w:r>
        <w:t xml:space="preserve">Dazu 3 </w:t>
      </w:r>
      <w:r w:rsidR="00771D8E" w:rsidRPr="00BF7E36">
        <w:t>DVDs</w:t>
      </w:r>
      <w:r w:rsidRPr="00BF7E36">
        <w:t xml:space="preserve"> </w:t>
      </w:r>
      <w:r w:rsidR="0081172A">
        <w:rPr>
          <w:rFonts w:cs="Arial"/>
        </w:rPr>
        <w:t>«</w:t>
      </w:r>
      <w:r w:rsidRPr="00E816F2">
        <w:t>Die Zukunft ist wild</w:t>
      </w:r>
      <w:r w:rsidR="0081172A">
        <w:rPr>
          <w:rFonts w:cs="Arial"/>
        </w:rPr>
        <w:t>»</w:t>
      </w:r>
      <w:r>
        <w:t xml:space="preserve"> (ZDF-Produktion</w:t>
      </w:r>
      <w:r w:rsidR="003B4332">
        <w:t>;</w:t>
      </w:r>
      <w:r>
        <w:t xml:space="preserve"> </w:t>
      </w:r>
      <w:r w:rsidRPr="00170BED">
        <w:t>Link</w:t>
      </w:r>
      <w:r w:rsidRPr="00910A4D">
        <w:t xml:space="preserve">: </w:t>
      </w:r>
      <w:hyperlink r:id="rId10" w:history="1">
        <w:r w:rsidR="00D843B6">
          <w:rPr>
            <w:rStyle w:val="Hyperlink"/>
            <w:color w:val="auto"/>
            <w:u w:val="none"/>
          </w:rPr>
          <w:t>http://</w:t>
        </w:r>
        <w:r w:rsidRPr="00E816F2">
          <w:rPr>
            <w:rStyle w:val="Hyperlink"/>
            <w:color w:val="auto"/>
            <w:u w:val="none"/>
          </w:rPr>
          <w:t>amazon.de/Die-Zukunft-ist-wild-Episoden/dp/B0000E2XCP</w:t>
        </w:r>
      </w:hyperlink>
      <w:r w:rsidR="0081172A" w:rsidRPr="00E816F2">
        <w:rPr>
          <w:rStyle w:val="Hyperlink"/>
          <w:color w:val="auto"/>
          <w:u w:val="none"/>
        </w:rPr>
        <w:t xml:space="preserve"> (</w:t>
      </w:r>
      <w:r w:rsidR="00E816F2" w:rsidRPr="00E816F2">
        <w:rPr>
          <w:rStyle w:val="Hyperlink"/>
          <w:color w:val="auto"/>
          <w:u w:val="none"/>
        </w:rPr>
        <w:t>1</w:t>
      </w:r>
      <w:r w:rsidR="0081172A" w:rsidRPr="00E816F2">
        <w:rPr>
          <w:rStyle w:val="Hyperlink"/>
          <w:color w:val="auto"/>
          <w:u w:val="none"/>
        </w:rPr>
        <w:t>2.10.2015)</w:t>
      </w:r>
      <w:r w:rsidR="003613AE">
        <w:rPr>
          <w:rStyle w:val="Hyperlink"/>
          <w:color w:val="auto"/>
          <w:u w:val="none"/>
        </w:rPr>
        <w:t>)</w:t>
      </w:r>
    </w:p>
    <w:p w:rsidR="00DF3C5E" w:rsidRPr="00371B38" w:rsidRDefault="00991595" w:rsidP="00DD712F">
      <w:pPr>
        <w:pStyle w:val="Listenabsatz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b/>
          <w:color w:val="808080" w:themeColor="background1" w:themeShade="80"/>
        </w:rPr>
      </w:pPr>
      <w:r w:rsidRPr="00991595">
        <w:rPr>
          <w:b/>
          <w:u w:val="single"/>
        </w:rPr>
        <w:t>D</w:t>
      </w:r>
      <w:r>
        <w:rPr>
          <w:u w:val="single"/>
        </w:rPr>
        <w:t xml:space="preserve"> </w:t>
      </w:r>
      <w:r w:rsidR="009F581B" w:rsidRPr="00371B38">
        <w:rPr>
          <w:u w:val="single"/>
        </w:rPr>
        <w:t>Ahornsamen-Flugversuche</w:t>
      </w:r>
      <w:r w:rsidR="00AB7935" w:rsidRPr="00371B38">
        <w:t>:</w:t>
      </w:r>
      <w:r w:rsidR="00AB7935">
        <w:t xml:space="preserve"> Flüge</w:t>
      </w:r>
      <w:r w:rsidR="00371B38">
        <w:t>l des Ahornsamens</w:t>
      </w:r>
      <w:r w:rsidR="00AB7935">
        <w:t xml:space="preserve"> verändern (halbieren</w:t>
      </w:r>
      <w:r w:rsidR="00AB5B32">
        <w:t>, abbrechen etc.): Flugdistanz und</w:t>
      </w:r>
      <w:r w:rsidR="00AB7935">
        <w:t xml:space="preserve"> Flugzei</w:t>
      </w:r>
      <w:r w:rsidR="00AB5B32">
        <w:t xml:space="preserve">t messen, SI- und NOS-Aspekte am Beispiel </w:t>
      </w:r>
      <w:r w:rsidR="0081172A">
        <w:t xml:space="preserve">der </w:t>
      </w:r>
      <w:r w:rsidR="00AB5B32">
        <w:t>Flugversuche</w:t>
      </w:r>
      <w:r w:rsidR="00AB7935">
        <w:t xml:space="preserve"> erklären</w:t>
      </w:r>
      <w:r w:rsidR="001D1195">
        <w:t>.</w:t>
      </w:r>
      <w:bookmarkStart w:id="0" w:name="_GoBack"/>
      <w:bookmarkEnd w:id="0"/>
    </w:p>
    <w:p w:rsidR="00BB5C83" w:rsidRDefault="00371B38" w:rsidP="00DD712F">
      <w:pPr>
        <w:pStyle w:val="Listenabsatz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</w:pPr>
      <w:r w:rsidRPr="00371B38">
        <w:rPr>
          <w:u w:val="single"/>
        </w:rPr>
        <w:t>Bonbon-Versuch</w:t>
      </w:r>
      <w:r w:rsidR="00980A42">
        <w:t>.</w:t>
      </w:r>
      <w:r>
        <w:t xml:space="preserve"> </w:t>
      </w:r>
      <w:r w:rsidR="000023A7">
        <w:t xml:space="preserve">Frage: Wie lange braucht es, bis das Bonbon </w:t>
      </w:r>
      <w:r w:rsidR="00175C0D">
        <w:t xml:space="preserve">im Mund </w:t>
      </w:r>
      <w:r w:rsidR="000023A7">
        <w:t>au</w:t>
      </w:r>
      <w:r w:rsidR="007A1339">
        <w:t>f</w:t>
      </w:r>
      <w:r w:rsidR="000023A7">
        <w:t xml:space="preserve">gelöst ist? Vorgehen: </w:t>
      </w:r>
      <w:r w:rsidR="0081172A">
        <w:t>Jede Schülerin respektive jeder Schüler</w:t>
      </w:r>
      <w:r>
        <w:t xml:space="preserve"> lutscht ein Bonbon. </w:t>
      </w:r>
      <w:r w:rsidR="000023A7">
        <w:t xml:space="preserve">Ergebnisse: </w:t>
      </w:r>
      <w:r w:rsidR="0081172A">
        <w:t>V</w:t>
      </w:r>
      <w:r w:rsidR="000023A7">
        <w:t xml:space="preserve">erschiedene </w:t>
      </w:r>
      <w:r w:rsidR="004309EE">
        <w:t>Z</w:t>
      </w:r>
      <w:r>
        <w:t>eit</w:t>
      </w:r>
      <w:r w:rsidR="000023A7">
        <w:t>en</w:t>
      </w:r>
      <w:r>
        <w:t xml:space="preserve"> messen</w:t>
      </w:r>
      <w:r w:rsidR="00175C0D">
        <w:t>, bis</w:t>
      </w:r>
      <w:r w:rsidR="000023A7">
        <w:t xml:space="preserve"> Bonbon aufgelöst</w:t>
      </w:r>
      <w:r>
        <w:t xml:space="preserve"> ist. </w:t>
      </w:r>
      <w:r w:rsidR="00C8532D">
        <w:t xml:space="preserve">Wovon hängen die verschiedenen Zeiten ab (Anatomie, Körpertemperatur, </w:t>
      </w:r>
      <w:proofErr w:type="spellStart"/>
      <w:r w:rsidR="00C8532D">
        <w:t>Speichel</w:t>
      </w:r>
      <w:r w:rsidR="00247EF2">
        <w:softHyphen/>
      </w:r>
      <w:r w:rsidR="00C8532D">
        <w:t>zusammensetzung</w:t>
      </w:r>
      <w:proofErr w:type="spellEnd"/>
      <w:r w:rsidR="00C8532D">
        <w:t>, Grösse der Zunge</w:t>
      </w:r>
      <w:r w:rsidR="0081172A">
        <w:t xml:space="preserve"> </w:t>
      </w:r>
      <w:r w:rsidR="00C8532D">
        <w:t>…)</w:t>
      </w:r>
      <w:r w:rsidR="0081172A">
        <w:t>?</w:t>
      </w:r>
      <w:r w:rsidR="004309EE">
        <w:t xml:space="preserve"> </w:t>
      </w:r>
      <w:r>
        <w:t>SI- und NOS-Aspekte am Bonbon-Versuch aufzeigen.</w:t>
      </w:r>
      <w:r w:rsidR="00C8532D">
        <w:t xml:space="preserve"> Statistische Ausdrücke einführen: Streuung, Ausreisser, Mittelwert, Median und Modus.</w:t>
      </w:r>
    </w:p>
    <w:p w:rsidR="00371B38" w:rsidRPr="00371B38" w:rsidRDefault="00371B38" w:rsidP="00DD712F">
      <w:pPr>
        <w:pStyle w:val="Listenabsatz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</w:pPr>
      <w:r w:rsidRPr="00371B38">
        <w:rPr>
          <w:u w:val="single"/>
        </w:rPr>
        <w:t>Naturwissenschaftliche Zeitungsartikel</w:t>
      </w:r>
      <w:r w:rsidRPr="00371B38">
        <w:t>:</w:t>
      </w:r>
      <w:r>
        <w:t xml:space="preserve"> </w:t>
      </w:r>
      <w:r w:rsidR="0081172A">
        <w:t>Die Schülerinnen und Schüler oder die Lehrperson</w:t>
      </w:r>
      <w:r>
        <w:t xml:space="preserve"> bringen Zeitungsartikel aus dem naturwissen</w:t>
      </w:r>
      <w:r w:rsidR="00A43C62">
        <w:t>schaftlichen Bereich mit. NOS- und</w:t>
      </w:r>
      <w:r>
        <w:t xml:space="preserve"> SI</w:t>
      </w:r>
      <w:r w:rsidR="00484BDB">
        <w:t>-</w:t>
      </w:r>
      <w:r w:rsidR="001B3976">
        <w:t xml:space="preserve"> Aspekte an</w:t>
      </w:r>
      <w:r>
        <w:t xml:space="preserve"> ausgewählten Zitaten aus dem Artikel erläutern.</w:t>
      </w:r>
    </w:p>
    <w:p w:rsidR="00BB5C83" w:rsidRPr="005B1D00" w:rsidRDefault="00BB5C83" w:rsidP="00DD712F">
      <w:pPr>
        <w:spacing w:before="240" w:after="120"/>
        <w:jc w:val="both"/>
        <w:rPr>
          <w:rFonts w:cs="Arial"/>
          <w:b/>
          <w:sz w:val="26"/>
          <w:szCs w:val="26"/>
        </w:rPr>
      </w:pPr>
      <w:r w:rsidRPr="005B1D00">
        <w:rPr>
          <w:rFonts w:cs="Arial"/>
          <w:b/>
          <w:sz w:val="26"/>
          <w:szCs w:val="26"/>
        </w:rPr>
        <w:t>Idee</w:t>
      </w:r>
      <w:r>
        <w:rPr>
          <w:rFonts w:cs="Arial"/>
          <w:b/>
          <w:sz w:val="26"/>
          <w:szCs w:val="26"/>
        </w:rPr>
        <w:t>n</w:t>
      </w:r>
      <w:r w:rsidRPr="005B1D00">
        <w:rPr>
          <w:rFonts w:cs="Arial"/>
          <w:b/>
          <w:sz w:val="26"/>
          <w:szCs w:val="26"/>
        </w:rPr>
        <w:t xml:space="preserve"> für </w:t>
      </w:r>
      <w:r w:rsidR="0081172A">
        <w:rPr>
          <w:rFonts w:cs="Arial"/>
          <w:b/>
          <w:sz w:val="26"/>
          <w:szCs w:val="26"/>
        </w:rPr>
        <w:t xml:space="preserve">die </w:t>
      </w:r>
      <w:r w:rsidRPr="005B1D00">
        <w:rPr>
          <w:rFonts w:cs="Arial"/>
          <w:b/>
          <w:sz w:val="26"/>
          <w:szCs w:val="26"/>
        </w:rPr>
        <w:t>Bewertung</w:t>
      </w:r>
    </w:p>
    <w:p w:rsidR="00267B9D" w:rsidRDefault="0081172A" w:rsidP="00DD712F">
      <w:pPr>
        <w:spacing w:after="0"/>
        <w:jc w:val="both"/>
        <w:rPr>
          <w:lang w:val="de-CH"/>
        </w:rPr>
      </w:pPr>
      <w:r>
        <w:rPr>
          <w:lang w:val="de-CH"/>
        </w:rPr>
        <w:t xml:space="preserve">Die Schülerinnen und Schüler </w:t>
      </w:r>
      <w:r w:rsidR="00002ABD">
        <w:rPr>
          <w:lang w:val="de-CH"/>
        </w:rPr>
        <w:t>erklären a</w:t>
      </w:r>
      <w:r w:rsidR="00C14473">
        <w:rPr>
          <w:lang w:val="de-CH"/>
        </w:rPr>
        <w:t xml:space="preserve">n einem </w:t>
      </w:r>
      <w:r w:rsidR="00C14E9E">
        <w:rPr>
          <w:lang w:val="de-CH"/>
        </w:rPr>
        <w:t xml:space="preserve">ausgewählten </w:t>
      </w:r>
      <w:r w:rsidR="00C14473">
        <w:rPr>
          <w:lang w:val="de-CH"/>
        </w:rPr>
        <w:t>Versuch</w:t>
      </w:r>
      <w:r w:rsidR="00197850">
        <w:rPr>
          <w:lang w:val="de-CH"/>
        </w:rPr>
        <w:t xml:space="preserve"> </w:t>
      </w:r>
      <w:r w:rsidR="001B3976">
        <w:rPr>
          <w:lang w:val="de-CH"/>
        </w:rPr>
        <w:t xml:space="preserve">aus dem </w:t>
      </w:r>
      <w:r w:rsidR="00002ABD">
        <w:rPr>
          <w:lang w:val="de-CH"/>
        </w:rPr>
        <w:t>Repertoire der Lehrperson</w:t>
      </w:r>
      <w:r w:rsidR="00275C07">
        <w:rPr>
          <w:lang w:val="de-CH"/>
        </w:rPr>
        <w:t xml:space="preserve"> oder an Textstellen aus einem wissenschaftlichen Bericht</w:t>
      </w:r>
      <w:r w:rsidR="00002ABD">
        <w:rPr>
          <w:lang w:val="de-CH"/>
        </w:rPr>
        <w:t xml:space="preserve"> (</w:t>
      </w:r>
      <w:r w:rsidR="001B3976">
        <w:rPr>
          <w:lang w:val="de-CH"/>
        </w:rPr>
        <w:t>Bereich Bio</w:t>
      </w:r>
      <w:r>
        <w:rPr>
          <w:lang w:val="de-CH"/>
        </w:rPr>
        <w:t>logie</w:t>
      </w:r>
      <w:r w:rsidR="001B3976">
        <w:rPr>
          <w:lang w:val="de-CH"/>
        </w:rPr>
        <w:t>, Che</w:t>
      </w:r>
      <w:r>
        <w:rPr>
          <w:lang w:val="de-CH"/>
        </w:rPr>
        <w:t>mie</w:t>
      </w:r>
      <w:r w:rsidR="001B3976">
        <w:rPr>
          <w:lang w:val="de-CH"/>
        </w:rPr>
        <w:t xml:space="preserve"> oder</w:t>
      </w:r>
      <w:r w:rsidR="00197850">
        <w:rPr>
          <w:lang w:val="de-CH"/>
        </w:rPr>
        <w:t xml:space="preserve"> Phy</w:t>
      </w:r>
      <w:r>
        <w:rPr>
          <w:lang w:val="de-CH"/>
        </w:rPr>
        <w:t>sik</w:t>
      </w:r>
      <w:r w:rsidR="00002ABD">
        <w:rPr>
          <w:lang w:val="de-CH"/>
        </w:rPr>
        <w:t>)</w:t>
      </w:r>
      <w:r w:rsidR="00484BDB">
        <w:rPr>
          <w:lang w:val="de-CH"/>
        </w:rPr>
        <w:t xml:space="preserve"> </w:t>
      </w:r>
      <w:r w:rsidR="002A700B">
        <w:rPr>
          <w:lang w:val="de-CH"/>
        </w:rPr>
        <w:t>NOS- und</w:t>
      </w:r>
      <w:r w:rsidR="00002ABD">
        <w:rPr>
          <w:lang w:val="de-CH"/>
        </w:rPr>
        <w:t xml:space="preserve"> SI-Aspekte</w:t>
      </w:r>
      <w:r w:rsidR="00371B38">
        <w:rPr>
          <w:lang w:val="de-CH"/>
        </w:rPr>
        <w:t>.</w:t>
      </w:r>
    </w:p>
    <w:p w:rsidR="007C1912" w:rsidRPr="007D43B5" w:rsidRDefault="005F70FC" w:rsidP="00DD712F">
      <w:pPr>
        <w:pStyle w:val="berschrift2"/>
        <w:rPr>
          <w:sz w:val="22"/>
          <w:szCs w:val="22"/>
        </w:rPr>
      </w:pPr>
      <w:r>
        <w:t>Quellenangabe</w:t>
      </w:r>
    </w:p>
    <w:p w:rsidR="007C1912" w:rsidRDefault="0058780C" w:rsidP="00DD712F">
      <w:pPr>
        <w:jc w:val="both"/>
        <w:rPr>
          <w:rFonts w:cs="Arial"/>
        </w:rPr>
      </w:pPr>
      <w:r>
        <w:rPr>
          <w:rFonts w:cs="Arial"/>
        </w:rPr>
        <w:t xml:space="preserve">Idee zur </w:t>
      </w:r>
      <w:r w:rsidR="007C1912" w:rsidRPr="007D43B5">
        <w:rPr>
          <w:rFonts w:cs="Arial"/>
        </w:rPr>
        <w:t xml:space="preserve">Blackbox aus der Broschüre: Experimente und Erprobungen zum eigenen Lernen und Lehren </w:t>
      </w:r>
      <w:r w:rsidR="0081172A">
        <w:rPr>
          <w:rFonts w:cs="Arial"/>
        </w:rPr>
        <w:t>–</w:t>
      </w:r>
      <w:r w:rsidR="007C1912" w:rsidRPr="007D43B5">
        <w:rPr>
          <w:rFonts w:cs="Arial"/>
        </w:rPr>
        <w:t xml:space="preserve"> Ler</w:t>
      </w:r>
      <w:r w:rsidR="006D7B71">
        <w:rPr>
          <w:rFonts w:cs="Arial"/>
        </w:rPr>
        <w:t>nwelten NMM. Bern: Schulverlag.</w:t>
      </w:r>
      <w:r w:rsidR="003E5FA8">
        <w:rPr>
          <w:rFonts w:cs="Arial"/>
        </w:rPr>
        <w:t xml:space="preserve"> </w:t>
      </w:r>
      <w:r w:rsidR="007C1912" w:rsidRPr="007D43B5">
        <w:rPr>
          <w:rFonts w:cs="Arial"/>
        </w:rPr>
        <w:t xml:space="preserve">Nach einer Idee von </w:t>
      </w:r>
      <w:r w:rsidR="002A700B">
        <w:rPr>
          <w:rFonts w:cs="Arial"/>
        </w:rPr>
        <w:t>Heck/</w:t>
      </w:r>
      <w:r w:rsidR="007C1912" w:rsidRPr="007D43B5">
        <w:rPr>
          <w:rFonts w:cs="Arial"/>
        </w:rPr>
        <w:t>Weber: Plädoyer für eine holografische Didaktik; Schweizer Schule 4/99</w:t>
      </w:r>
      <w:r w:rsidR="00321F5A">
        <w:rPr>
          <w:rFonts w:cs="Arial"/>
        </w:rPr>
        <w:t>.</w:t>
      </w:r>
    </w:p>
    <w:p w:rsidR="004279A3" w:rsidRPr="00484BDB" w:rsidRDefault="007405FF" w:rsidP="00DD712F">
      <w:pPr>
        <w:jc w:val="both"/>
        <w:rPr>
          <w:rFonts w:cs="Arial"/>
          <w:iCs/>
          <w:lang w:val="de-CH" w:eastAsia="de-CH"/>
        </w:rPr>
      </w:pPr>
      <w:r>
        <w:rPr>
          <w:rFonts w:cs="Arial"/>
          <w:iCs/>
          <w:lang w:eastAsia="de-CH"/>
        </w:rPr>
        <w:t xml:space="preserve">Die </w:t>
      </w:r>
      <w:r w:rsidR="004715A7">
        <w:rPr>
          <w:rFonts w:cs="Arial"/>
          <w:iCs/>
          <w:lang w:eastAsia="de-CH"/>
        </w:rPr>
        <w:t>Ideen und die Abbildungen der Kopiervorlagen, sowie</w:t>
      </w:r>
      <w:r w:rsidR="006D34F6">
        <w:rPr>
          <w:rFonts w:cs="Arial"/>
          <w:iCs/>
          <w:lang w:val="de-CH" w:eastAsia="de-CH"/>
        </w:rPr>
        <w:t xml:space="preserve"> </w:t>
      </w:r>
      <w:r>
        <w:rPr>
          <w:rFonts w:cs="Arial"/>
          <w:iCs/>
          <w:lang w:val="de-CH" w:eastAsia="de-CH"/>
        </w:rPr>
        <w:t xml:space="preserve">die </w:t>
      </w:r>
      <w:r w:rsidR="002A700B">
        <w:rPr>
          <w:rFonts w:cs="Arial"/>
          <w:iCs/>
          <w:lang w:val="de-CH" w:eastAsia="de-CH"/>
        </w:rPr>
        <w:t>Zusammenstellung von NOS- und</w:t>
      </w:r>
      <w:r w:rsidR="006D34F6">
        <w:rPr>
          <w:rFonts w:cs="Arial"/>
          <w:iCs/>
          <w:lang w:val="de-CH" w:eastAsia="de-CH"/>
        </w:rPr>
        <w:t xml:space="preserve"> SI-Aspekten </w:t>
      </w:r>
      <w:r>
        <w:rPr>
          <w:rFonts w:cs="Arial"/>
          <w:iCs/>
          <w:lang w:val="de-CH" w:eastAsia="de-CH"/>
        </w:rPr>
        <w:t xml:space="preserve">haben </w:t>
      </w:r>
      <w:r w:rsidRPr="004279A3">
        <w:rPr>
          <w:rFonts w:cs="Arial"/>
          <w:iCs/>
          <w:lang w:val="de-CH" w:eastAsia="de-CH"/>
        </w:rPr>
        <w:t xml:space="preserve">Judith und Norman Ledermann </w:t>
      </w:r>
      <w:r w:rsidR="00AB5B32" w:rsidRPr="004279A3">
        <w:rPr>
          <w:rFonts w:cs="Arial"/>
          <w:iCs/>
          <w:lang w:val="de-CH" w:eastAsia="de-CH"/>
        </w:rPr>
        <w:t>an einem Weiterbildu</w:t>
      </w:r>
      <w:r>
        <w:rPr>
          <w:rFonts w:cs="Arial"/>
          <w:iCs/>
          <w:lang w:val="de-CH" w:eastAsia="de-CH"/>
        </w:rPr>
        <w:t>ngskurs</w:t>
      </w:r>
      <w:r w:rsidR="004279A3" w:rsidRPr="004279A3">
        <w:rPr>
          <w:rFonts w:cs="Arial"/>
          <w:iCs/>
          <w:lang w:val="de-CH" w:eastAsia="de-CH"/>
        </w:rPr>
        <w:t xml:space="preserve"> </w:t>
      </w:r>
      <w:r w:rsidR="00484BDB">
        <w:rPr>
          <w:rFonts w:cs="Arial"/>
          <w:iCs/>
          <w:lang w:val="de-CH" w:eastAsia="de-CH"/>
        </w:rPr>
        <w:t>zur Verfügung gestellt</w:t>
      </w:r>
      <w:r w:rsidR="00BE725D" w:rsidRPr="00BE725D">
        <w:rPr>
          <w:rFonts w:cs="Arial"/>
          <w:iCs/>
          <w:lang w:val="de-CH" w:eastAsia="de-CH"/>
        </w:rPr>
        <w:t xml:space="preserve"> </w:t>
      </w:r>
      <w:r w:rsidR="00BD441E">
        <w:rPr>
          <w:rFonts w:cs="Arial"/>
          <w:iCs/>
          <w:lang w:val="de-CH" w:eastAsia="de-CH"/>
        </w:rPr>
        <w:t>(</w:t>
      </w:r>
      <w:r w:rsidR="00BE725D" w:rsidRPr="00484BDB">
        <w:rPr>
          <w:rFonts w:cs="Arial"/>
          <w:iCs/>
          <w:lang w:val="de-CH" w:eastAsia="de-CH"/>
        </w:rPr>
        <w:t xml:space="preserve">Titel der Veranstaltung: </w:t>
      </w:r>
      <w:r w:rsidR="00BE725D" w:rsidRPr="00BD441E">
        <w:rPr>
          <w:rFonts w:cs="Arial"/>
          <w:i/>
          <w:iCs/>
          <w:lang w:val="de-CH" w:eastAsia="de-CH"/>
        </w:rPr>
        <w:t xml:space="preserve">Nature </w:t>
      </w:r>
      <w:proofErr w:type="spellStart"/>
      <w:r w:rsidR="00BE725D" w:rsidRPr="00BD441E">
        <w:rPr>
          <w:rFonts w:cs="Arial"/>
          <w:i/>
          <w:iCs/>
          <w:lang w:val="de-CH" w:eastAsia="de-CH"/>
        </w:rPr>
        <w:t>of</w:t>
      </w:r>
      <w:proofErr w:type="spellEnd"/>
      <w:r w:rsidR="00BE725D" w:rsidRPr="00BD441E">
        <w:rPr>
          <w:rFonts w:cs="Arial"/>
          <w:i/>
          <w:iCs/>
          <w:lang w:val="de-CH" w:eastAsia="de-CH"/>
        </w:rPr>
        <w:t xml:space="preserve"> Science, </w:t>
      </w:r>
      <w:proofErr w:type="spellStart"/>
      <w:r w:rsidR="00BE725D" w:rsidRPr="00BD441E">
        <w:rPr>
          <w:rFonts w:cs="Arial"/>
          <w:i/>
          <w:iCs/>
          <w:lang w:val="de-CH" w:eastAsia="de-CH"/>
        </w:rPr>
        <w:t>Inquiry</w:t>
      </w:r>
      <w:proofErr w:type="spellEnd"/>
      <w:r w:rsidR="00BE725D" w:rsidRPr="00BD441E">
        <w:rPr>
          <w:rFonts w:cs="Arial"/>
          <w:i/>
          <w:iCs/>
          <w:lang w:val="de-CH" w:eastAsia="de-CH"/>
        </w:rPr>
        <w:t xml:space="preserve"> Teaching </w:t>
      </w:r>
      <w:proofErr w:type="spellStart"/>
      <w:r w:rsidR="00BE725D" w:rsidRPr="00BD441E">
        <w:rPr>
          <w:rFonts w:cs="Arial"/>
          <w:i/>
          <w:iCs/>
          <w:lang w:val="de-CH" w:eastAsia="de-CH"/>
        </w:rPr>
        <w:t>and</w:t>
      </w:r>
      <w:proofErr w:type="spellEnd"/>
      <w:r w:rsidR="00BE725D" w:rsidRPr="00BD441E">
        <w:rPr>
          <w:rFonts w:cs="Arial"/>
          <w:i/>
          <w:iCs/>
          <w:lang w:val="de-CH" w:eastAsia="de-CH"/>
        </w:rPr>
        <w:t xml:space="preserve"> Assessment </w:t>
      </w:r>
      <w:proofErr w:type="spellStart"/>
      <w:r w:rsidR="00BE725D" w:rsidRPr="00BD441E">
        <w:rPr>
          <w:rFonts w:cs="Arial"/>
          <w:i/>
          <w:iCs/>
          <w:lang w:val="de-CH" w:eastAsia="de-CH"/>
        </w:rPr>
        <w:t>of</w:t>
      </w:r>
      <w:proofErr w:type="spellEnd"/>
      <w:r w:rsidR="00BE725D" w:rsidRPr="00BD441E">
        <w:rPr>
          <w:rFonts w:cs="Arial"/>
          <w:i/>
          <w:iCs/>
          <w:lang w:val="de-CH" w:eastAsia="de-CH"/>
        </w:rPr>
        <w:t xml:space="preserve"> Nature </w:t>
      </w:r>
      <w:proofErr w:type="spellStart"/>
      <w:r w:rsidR="00BE725D" w:rsidRPr="00BD441E">
        <w:rPr>
          <w:rFonts w:cs="Arial"/>
          <w:i/>
          <w:iCs/>
          <w:lang w:val="de-CH" w:eastAsia="de-CH"/>
        </w:rPr>
        <w:t>of</w:t>
      </w:r>
      <w:proofErr w:type="spellEnd"/>
      <w:r w:rsidR="00BE725D" w:rsidRPr="00BD441E">
        <w:rPr>
          <w:rFonts w:cs="Arial"/>
          <w:i/>
          <w:iCs/>
          <w:lang w:val="de-CH" w:eastAsia="de-CH"/>
        </w:rPr>
        <w:t xml:space="preserve"> Science </w:t>
      </w:r>
      <w:proofErr w:type="spellStart"/>
      <w:r w:rsidR="00BE725D" w:rsidRPr="00BD441E">
        <w:rPr>
          <w:rFonts w:cs="Arial"/>
          <w:i/>
          <w:iCs/>
          <w:lang w:val="de-CH" w:eastAsia="de-CH"/>
        </w:rPr>
        <w:t>and</w:t>
      </w:r>
      <w:proofErr w:type="spellEnd"/>
      <w:r w:rsidR="00BE725D" w:rsidRPr="00BD441E">
        <w:rPr>
          <w:rFonts w:cs="Arial"/>
          <w:i/>
          <w:iCs/>
          <w:lang w:val="de-CH" w:eastAsia="de-CH"/>
        </w:rPr>
        <w:t xml:space="preserve"> </w:t>
      </w:r>
      <w:proofErr w:type="spellStart"/>
      <w:r w:rsidR="00BE725D" w:rsidRPr="00BD441E">
        <w:rPr>
          <w:rFonts w:cs="Arial"/>
          <w:i/>
          <w:iCs/>
          <w:lang w:val="de-CH" w:eastAsia="de-CH"/>
        </w:rPr>
        <w:t>Inquiry</w:t>
      </w:r>
      <w:proofErr w:type="spellEnd"/>
      <w:r w:rsidR="00BD441E">
        <w:rPr>
          <w:rFonts w:cs="Arial"/>
          <w:i/>
          <w:iCs/>
          <w:lang w:val="de-CH" w:eastAsia="de-CH"/>
        </w:rPr>
        <w:t>,</w:t>
      </w:r>
      <w:r w:rsidR="00BD441E">
        <w:rPr>
          <w:rFonts w:cs="Arial"/>
          <w:iCs/>
          <w:lang w:val="de-CH" w:eastAsia="de-CH"/>
        </w:rPr>
        <w:t xml:space="preserve"> 2013, Kurs an der ETH Zürich</w:t>
      </w:r>
      <w:r w:rsidR="00BE725D" w:rsidRPr="00484BDB">
        <w:rPr>
          <w:rFonts w:cs="Arial"/>
          <w:iCs/>
          <w:lang w:val="de-CH" w:eastAsia="de-CH"/>
        </w:rPr>
        <w:t>)</w:t>
      </w:r>
      <w:r w:rsidR="00484BDB">
        <w:rPr>
          <w:rFonts w:cs="Arial"/>
          <w:iCs/>
          <w:lang w:val="de-CH" w:eastAsia="de-CH"/>
        </w:rPr>
        <w:t>.</w:t>
      </w:r>
    </w:p>
    <w:sectPr w:rsidR="004279A3" w:rsidRPr="00484BDB" w:rsidSect="00CA6E71">
      <w:headerReference w:type="default" r:id="rId11"/>
      <w:footerReference w:type="default" r:id="rId12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2B" w:rsidRDefault="003F3A2B" w:rsidP="00674DBD">
      <w:pPr>
        <w:spacing w:after="0" w:line="240" w:lineRule="auto"/>
      </w:pPr>
      <w:r>
        <w:separator/>
      </w:r>
    </w:p>
  </w:endnote>
  <w:endnote w:type="continuationSeparator" w:id="0">
    <w:p w:rsidR="003F3A2B" w:rsidRDefault="003F3A2B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FE" w:rsidRPr="00CA6E71" w:rsidRDefault="00BA08FE" w:rsidP="00CA6E71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CA6E71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CA6E71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CA6E71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D843B6">
      <w:rPr>
        <w:rStyle w:val="Seitenzahl"/>
        <w:rFonts w:cs="Arial"/>
        <w:bCs/>
        <w:noProof/>
        <w:color w:val="7F7F7F"/>
        <w:sz w:val="16"/>
        <w:szCs w:val="16"/>
      </w:rPr>
      <w:t>4</w:t>
    </w:r>
    <w:r w:rsidRPr="00CA6E71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2B" w:rsidRDefault="003F3A2B" w:rsidP="00674DBD">
      <w:pPr>
        <w:spacing w:after="0" w:line="240" w:lineRule="auto"/>
      </w:pPr>
      <w:r>
        <w:separator/>
      </w:r>
    </w:p>
  </w:footnote>
  <w:footnote w:type="continuationSeparator" w:id="0">
    <w:p w:rsidR="003F3A2B" w:rsidRDefault="003F3A2B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FE" w:rsidRPr="00E7299B" w:rsidRDefault="00BA08FE" w:rsidP="00CA6E71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 xml:space="preserve">Modul </w:t>
    </w:r>
    <w:r w:rsidR="008D549B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Vom Binärsystem zum Papierflieger</w:t>
    </w:r>
    <w:r w:rsidR="008D549B">
      <w:rPr>
        <w:rFonts w:ascii="Calibri" w:hAnsi="Calibri"/>
        <w:b/>
        <w:color w:val="FF0000"/>
        <w:lang w:val="de-CH"/>
      </w:rPr>
      <w:t>»</w:t>
    </w:r>
  </w:p>
  <w:p w:rsidR="008E6544" w:rsidRDefault="00BA08FE" w:rsidP="00CA6E71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3E35A1">
      <w:rPr>
        <w:rFonts w:ascii="Calibri" w:hAnsi="Calibri"/>
        <w:i/>
        <w:color w:val="FF0000"/>
        <w:lang w:val="de-CH"/>
      </w:rPr>
      <w:t>1.0_</w:t>
    </w:r>
    <w:r w:rsidR="008E6544">
      <w:rPr>
        <w:rFonts w:ascii="Calibri" w:hAnsi="Calibri"/>
        <w:i/>
        <w:color w:val="FF0000"/>
        <w:lang w:val="de-CH"/>
      </w:rPr>
      <w:t>Dokumentation für die Lehrperson</w:t>
    </w:r>
  </w:p>
  <w:p w:rsidR="00FD7607" w:rsidRPr="00E7299B" w:rsidRDefault="00FD7607" w:rsidP="00CA6E71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FFF"/>
    <w:multiLevelType w:val="hybridMultilevel"/>
    <w:tmpl w:val="865010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30DC"/>
    <w:multiLevelType w:val="hybridMultilevel"/>
    <w:tmpl w:val="36163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51B0"/>
    <w:multiLevelType w:val="hybridMultilevel"/>
    <w:tmpl w:val="0EF2CA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06FB"/>
    <w:multiLevelType w:val="hybridMultilevel"/>
    <w:tmpl w:val="F2AE9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A0D45"/>
    <w:multiLevelType w:val="hybridMultilevel"/>
    <w:tmpl w:val="D0444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791E"/>
    <w:multiLevelType w:val="hybridMultilevel"/>
    <w:tmpl w:val="6C0EEE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46AF3"/>
    <w:multiLevelType w:val="hybridMultilevel"/>
    <w:tmpl w:val="8720819E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0D10188"/>
    <w:multiLevelType w:val="hybridMultilevel"/>
    <w:tmpl w:val="F36AC328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D12DE"/>
    <w:multiLevelType w:val="hybridMultilevel"/>
    <w:tmpl w:val="FFF269C8"/>
    <w:lvl w:ilvl="0" w:tplc="73E0F96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00139"/>
    <w:multiLevelType w:val="hybridMultilevel"/>
    <w:tmpl w:val="40FC9172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F6F50"/>
    <w:multiLevelType w:val="hybridMultilevel"/>
    <w:tmpl w:val="2222B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D2618"/>
    <w:multiLevelType w:val="hybridMultilevel"/>
    <w:tmpl w:val="CA8AB064"/>
    <w:lvl w:ilvl="0" w:tplc="908838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8784A"/>
    <w:multiLevelType w:val="hybridMultilevel"/>
    <w:tmpl w:val="FFB8FF5C"/>
    <w:lvl w:ilvl="0" w:tplc="EF94A6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D44FF"/>
    <w:multiLevelType w:val="hybridMultilevel"/>
    <w:tmpl w:val="72A4719E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91368"/>
    <w:multiLevelType w:val="hybridMultilevel"/>
    <w:tmpl w:val="844CD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9557F"/>
    <w:multiLevelType w:val="hybridMultilevel"/>
    <w:tmpl w:val="5122F080"/>
    <w:lvl w:ilvl="0" w:tplc="FC2CA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A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0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3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2D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4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E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0E65B74"/>
    <w:multiLevelType w:val="hybridMultilevel"/>
    <w:tmpl w:val="629EA6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6508E"/>
    <w:multiLevelType w:val="hybridMultilevel"/>
    <w:tmpl w:val="2F5C4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E81C12"/>
    <w:multiLevelType w:val="hybridMultilevel"/>
    <w:tmpl w:val="27D80CCA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53AD0"/>
    <w:multiLevelType w:val="hybridMultilevel"/>
    <w:tmpl w:val="2900637E"/>
    <w:lvl w:ilvl="0" w:tplc="1C94D9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DD3C4A"/>
    <w:multiLevelType w:val="hybridMultilevel"/>
    <w:tmpl w:val="38A45D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96509"/>
    <w:multiLevelType w:val="hybridMultilevel"/>
    <w:tmpl w:val="CA0470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3599C"/>
    <w:multiLevelType w:val="hybridMultilevel"/>
    <w:tmpl w:val="AFEEC792"/>
    <w:lvl w:ilvl="0" w:tplc="B1407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074B7"/>
    <w:multiLevelType w:val="hybridMultilevel"/>
    <w:tmpl w:val="C20E206E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648FF"/>
    <w:multiLevelType w:val="hybridMultilevel"/>
    <w:tmpl w:val="C35C24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B0C6E"/>
    <w:multiLevelType w:val="hybridMultilevel"/>
    <w:tmpl w:val="17D8428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5"/>
  </w:num>
  <w:num w:numId="5">
    <w:abstractNumId w:val="23"/>
  </w:num>
  <w:num w:numId="6">
    <w:abstractNumId w:val="25"/>
  </w:num>
  <w:num w:numId="7">
    <w:abstractNumId w:val="16"/>
  </w:num>
  <w:num w:numId="8">
    <w:abstractNumId w:val="5"/>
  </w:num>
  <w:num w:numId="9">
    <w:abstractNumId w:val="20"/>
  </w:num>
  <w:num w:numId="10">
    <w:abstractNumId w:val="7"/>
  </w:num>
  <w:num w:numId="11">
    <w:abstractNumId w:val="18"/>
  </w:num>
  <w:num w:numId="12">
    <w:abstractNumId w:val="21"/>
  </w:num>
  <w:num w:numId="13">
    <w:abstractNumId w:val="2"/>
  </w:num>
  <w:num w:numId="14">
    <w:abstractNumId w:val="4"/>
  </w:num>
  <w:num w:numId="15">
    <w:abstractNumId w:val="22"/>
  </w:num>
  <w:num w:numId="16">
    <w:abstractNumId w:val="0"/>
  </w:num>
  <w:num w:numId="17">
    <w:abstractNumId w:val="17"/>
  </w:num>
  <w:num w:numId="18">
    <w:abstractNumId w:val="24"/>
  </w:num>
  <w:num w:numId="19">
    <w:abstractNumId w:val="3"/>
  </w:num>
  <w:num w:numId="20">
    <w:abstractNumId w:val="28"/>
  </w:num>
  <w:num w:numId="21">
    <w:abstractNumId w:val="1"/>
  </w:num>
  <w:num w:numId="22">
    <w:abstractNumId w:val="14"/>
  </w:num>
  <w:num w:numId="23">
    <w:abstractNumId w:val="6"/>
  </w:num>
  <w:num w:numId="24">
    <w:abstractNumId w:val="26"/>
  </w:num>
  <w:num w:numId="25">
    <w:abstractNumId w:val="10"/>
  </w:num>
  <w:num w:numId="26">
    <w:abstractNumId w:val="27"/>
  </w:num>
  <w:num w:numId="27">
    <w:abstractNumId w:val="29"/>
  </w:num>
  <w:num w:numId="28">
    <w:abstractNumId w:val="8"/>
  </w:num>
  <w:num w:numId="29">
    <w:abstractNumId w:val="19"/>
  </w:num>
  <w:num w:numId="3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02F8"/>
    <w:rsid w:val="000023A7"/>
    <w:rsid w:val="000027D6"/>
    <w:rsid w:val="0000285A"/>
    <w:rsid w:val="00002ABD"/>
    <w:rsid w:val="0000352E"/>
    <w:rsid w:val="000048AE"/>
    <w:rsid w:val="0000505C"/>
    <w:rsid w:val="000057FF"/>
    <w:rsid w:val="00006A51"/>
    <w:rsid w:val="0000750F"/>
    <w:rsid w:val="00011B01"/>
    <w:rsid w:val="00012162"/>
    <w:rsid w:val="0001218F"/>
    <w:rsid w:val="00013B06"/>
    <w:rsid w:val="000154F9"/>
    <w:rsid w:val="00015F3C"/>
    <w:rsid w:val="00020F2F"/>
    <w:rsid w:val="00022FB3"/>
    <w:rsid w:val="00024965"/>
    <w:rsid w:val="00025C82"/>
    <w:rsid w:val="0002603A"/>
    <w:rsid w:val="00032987"/>
    <w:rsid w:val="00032C22"/>
    <w:rsid w:val="00032E6A"/>
    <w:rsid w:val="00034BBB"/>
    <w:rsid w:val="00037ABF"/>
    <w:rsid w:val="00040D1F"/>
    <w:rsid w:val="00041FBA"/>
    <w:rsid w:val="00050157"/>
    <w:rsid w:val="00050DCE"/>
    <w:rsid w:val="0005184B"/>
    <w:rsid w:val="00051A81"/>
    <w:rsid w:val="00051B2E"/>
    <w:rsid w:val="00053425"/>
    <w:rsid w:val="00053605"/>
    <w:rsid w:val="000536F7"/>
    <w:rsid w:val="00054EDE"/>
    <w:rsid w:val="00056E31"/>
    <w:rsid w:val="00061B83"/>
    <w:rsid w:val="000644C9"/>
    <w:rsid w:val="00066710"/>
    <w:rsid w:val="00071E6F"/>
    <w:rsid w:val="0007300C"/>
    <w:rsid w:val="00076F15"/>
    <w:rsid w:val="00081A9E"/>
    <w:rsid w:val="000858A8"/>
    <w:rsid w:val="00086CE9"/>
    <w:rsid w:val="00086E60"/>
    <w:rsid w:val="000900E1"/>
    <w:rsid w:val="0009169B"/>
    <w:rsid w:val="00093A51"/>
    <w:rsid w:val="0009501F"/>
    <w:rsid w:val="00095318"/>
    <w:rsid w:val="000961F0"/>
    <w:rsid w:val="000A0A5B"/>
    <w:rsid w:val="000A445C"/>
    <w:rsid w:val="000A76DB"/>
    <w:rsid w:val="000B0346"/>
    <w:rsid w:val="000B3C63"/>
    <w:rsid w:val="000B3FEE"/>
    <w:rsid w:val="000B4449"/>
    <w:rsid w:val="000B4A19"/>
    <w:rsid w:val="000C6C69"/>
    <w:rsid w:val="000C77A9"/>
    <w:rsid w:val="000D0075"/>
    <w:rsid w:val="000D16CF"/>
    <w:rsid w:val="000D6BEB"/>
    <w:rsid w:val="000D720B"/>
    <w:rsid w:val="000E3A5D"/>
    <w:rsid w:val="000F254B"/>
    <w:rsid w:val="00100077"/>
    <w:rsid w:val="0010050F"/>
    <w:rsid w:val="00100EF3"/>
    <w:rsid w:val="001074D5"/>
    <w:rsid w:val="00107E17"/>
    <w:rsid w:val="001100E3"/>
    <w:rsid w:val="001114BD"/>
    <w:rsid w:val="00113327"/>
    <w:rsid w:val="00113D35"/>
    <w:rsid w:val="00116533"/>
    <w:rsid w:val="00116C7A"/>
    <w:rsid w:val="001170EF"/>
    <w:rsid w:val="00117F22"/>
    <w:rsid w:val="00120176"/>
    <w:rsid w:val="0012093E"/>
    <w:rsid w:val="00122DD2"/>
    <w:rsid w:val="0012433A"/>
    <w:rsid w:val="00125064"/>
    <w:rsid w:val="001259AF"/>
    <w:rsid w:val="001309B5"/>
    <w:rsid w:val="001313BA"/>
    <w:rsid w:val="00133D21"/>
    <w:rsid w:val="0013559F"/>
    <w:rsid w:val="00135E61"/>
    <w:rsid w:val="001376E0"/>
    <w:rsid w:val="001404BC"/>
    <w:rsid w:val="00142030"/>
    <w:rsid w:val="001436DF"/>
    <w:rsid w:val="00144D40"/>
    <w:rsid w:val="00146499"/>
    <w:rsid w:val="001470AA"/>
    <w:rsid w:val="0014734D"/>
    <w:rsid w:val="00151A13"/>
    <w:rsid w:val="00160F27"/>
    <w:rsid w:val="00161F26"/>
    <w:rsid w:val="00162062"/>
    <w:rsid w:val="001624AB"/>
    <w:rsid w:val="00163DE8"/>
    <w:rsid w:val="00164F47"/>
    <w:rsid w:val="0016529B"/>
    <w:rsid w:val="00165F9C"/>
    <w:rsid w:val="00166AED"/>
    <w:rsid w:val="00166C2F"/>
    <w:rsid w:val="00166FE1"/>
    <w:rsid w:val="00170BED"/>
    <w:rsid w:val="0017473C"/>
    <w:rsid w:val="001750C5"/>
    <w:rsid w:val="00175518"/>
    <w:rsid w:val="001757B8"/>
    <w:rsid w:val="00175C0D"/>
    <w:rsid w:val="001769FD"/>
    <w:rsid w:val="0017779A"/>
    <w:rsid w:val="0018389A"/>
    <w:rsid w:val="0018435A"/>
    <w:rsid w:val="00185B14"/>
    <w:rsid w:val="00185B44"/>
    <w:rsid w:val="00185CF8"/>
    <w:rsid w:val="00186D0C"/>
    <w:rsid w:val="00187062"/>
    <w:rsid w:val="00187624"/>
    <w:rsid w:val="00194D98"/>
    <w:rsid w:val="00196650"/>
    <w:rsid w:val="0019737C"/>
    <w:rsid w:val="00197850"/>
    <w:rsid w:val="001A1DEB"/>
    <w:rsid w:val="001A3751"/>
    <w:rsid w:val="001A40DE"/>
    <w:rsid w:val="001A531E"/>
    <w:rsid w:val="001B0713"/>
    <w:rsid w:val="001B3976"/>
    <w:rsid w:val="001B43F0"/>
    <w:rsid w:val="001C01FF"/>
    <w:rsid w:val="001C0BEC"/>
    <w:rsid w:val="001C2D08"/>
    <w:rsid w:val="001C2D81"/>
    <w:rsid w:val="001C33BE"/>
    <w:rsid w:val="001C3C1C"/>
    <w:rsid w:val="001C3DA6"/>
    <w:rsid w:val="001C3DB9"/>
    <w:rsid w:val="001C440D"/>
    <w:rsid w:val="001C4A0D"/>
    <w:rsid w:val="001D1195"/>
    <w:rsid w:val="001D1CB0"/>
    <w:rsid w:val="001D2473"/>
    <w:rsid w:val="001D5895"/>
    <w:rsid w:val="001D6457"/>
    <w:rsid w:val="001E068F"/>
    <w:rsid w:val="001E0E54"/>
    <w:rsid w:val="001E2AB2"/>
    <w:rsid w:val="001E37BE"/>
    <w:rsid w:val="001E4A47"/>
    <w:rsid w:val="001E4CA3"/>
    <w:rsid w:val="001E655E"/>
    <w:rsid w:val="001F0920"/>
    <w:rsid w:val="001F4AB8"/>
    <w:rsid w:val="001F5158"/>
    <w:rsid w:val="002044DF"/>
    <w:rsid w:val="00204EFA"/>
    <w:rsid w:val="00207A70"/>
    <w:rsid w:val="00207C02"/>
    <w:rsid w:val="00210C3F"/>
    <w:rsid w:val="00212CE8"/>
    <w:rsid w:val="00217A30"/>
    <w:rsid w:val="002202E1"/>
    <w:rsid w:val="002218D3"/>
    <w:rsid w:val="0022238F"/>
    <w:rsid w:val="00222AA7"/>
    <w:rsid w:val="00222D32"/>
    <w:rsid w:val="00224098"/>
    <w:rsid w:val="00225646"/>
    <w:rsid w:val="00227789"/>
    <w:rsid w:val="00227C1C"/>
    <w:rsid w:val="00230607"/>
    <w:rsid w:val="0023281C"/>
    <w:rsid w:val="0023354D"/>
    <w:rsid w:val="002373FB"/>
    <w:rsid w:val="002379B2"/>
    <w:rsid w:val="00240058"/>
    <w:rsid w:val="00242D29"/>
    <w:rsid w:val="002434A7"/>
    <w:rsid w:val="00244375"/>
    <w:rsid w:val="00247EF2"/>
    <w:rsid w:val="00251A90"/>
    <w:rsid w:val="002553EA"/>
    <w:rsid w:val="002554FB"/>
    <w:rsid w:val="00260D9B"/>
    <w:rsid w:val="002634D8"/>
    <w:rsid w:val="00263FC2"/>
    <w:rsid w:val="002640B7"/>
    <w:rsid w:val="00264DA1"/>
    <w:rsid w:val="00267B9D"/>
    <w:rsid w:val="00267FC5"/>
    <w:rsid w:val="002712AB"/>
    <w:rsid w:val="00271630"/>
    <w:rsid w:val="00272F8A"/>
    <w:rsid w:val="00275C07"/>
    <w:rsid w:val="00277C7E"/>
    <w:rsid w:val="002806E4"/>
    <w:rsid w:val="00283042"/>
    <w:rsid w:val="00283574"/>
    <w:rsid w:val="00285713"/>
    <w:rsid w:val="00285DA4"/>
    <w:rsid w:val="00285FF2"/>
    <w:rsid w:val="00287DF9"/>
    <w:rsid w:val="002913AF"/>
    <w:rsid w:val="002914CA"/>
    <w:rsid w:val="00291FD5"/>
    <w:rsid w:val="00292D50"/>
    <w:rsid w:val="002963DE"/>
    <w:rsid w:val="002A0740"/>
    <w:rsid w:val="002A0A64"/>
    <w:rsid w:val="002A2AF8"/>
    <w:rsid w:val="002A462C"/>
    <w:rsid w:val="002A67F8"/>
    <w:rsid w:val="002A6EF3"/>
    <w:rsid w:val="002A700B"/>
    <w:rsid w:val="002B2234"/>
    <w:rsid w:val="002B34E0"/>
    <w:rsid w:val="002B3EC6"/>
    <w:rsid w:val="002B776A"/>
    <w:rsid w:val="002C02F8"/>
    <w:rsid w:val="002C04AB"/>
    <w:rsid w:val="002C085A"/>
    <w:rsid w:val="002C0CE7"/>
    <w:rsid w:val="002C3399"/>
    <w:rsid w:val="002C4E2F"/>
    <w:rsid w:val="002C65EC"/>
    <w:rsid w:val="002D0750"/>
    <w:rsid w:val="002D12AB"/>
    <w:rsid w:val="002D1614"/>
    <w:rsid w:val="002D2D3C"/>
    <w:rsid w:val="002D356D"/>
    <w:rsid w:val="002D45F4"/>
    <w:rsid w:val="002D5C2D"/>
    <w:rsid w:val="002D7A99"/>
    <w:rsid w:val="002E15BA"/>
    <w:rsid w:val="002E1B70"/>
    <w:rsid w:val="002E4818"/>
    <w:rsid w:val="002E589B"/>
    <w:rsid w:val="002E6132"/>
    <w:rsid w:val="002F0E4D"/>
    <w:rsid w:val="002F26BF"/>
    <w:rsid w:val="002F2C1D"/>
    <w:rsid w:val="002F5082"/>
    <w:rsid w:val="002F5099"/>
    <w:rsid w:val="0030174C"/>
    <w:rsid w:val="00301AD5"/>
    <w:rsid w:val="00304DD6"/>
    <w:rsid w:val="003123C9"/>
    <w:rsid w:val="003137FF"/>
    <w:rsid w:val="003166DF"/>
    <w:rsid w:val="003179A2"/>
    <w:rsid w:val="00321F5A"/>
    <w:rsid w:val="003222D4"/>
    <w:rsid w:val="00323DCB"/>
    <w:rsid w:val="0032537D"/>
    <w:rsid w:val="0032581E"/>
    <w:rsid w:val="003269E5"/>
    <w:rsid w:val="00331346"/>
    <w:rsid w:val="00333EC4"/>
    <w:rsid w:val="00333FED"/>
    <w:rsid w:val="0033530C"/>
    <w:rsid w:val="00335527"/>
    <w:rsid w:val="003367F4"/>
    <w:rsid w:val="003410C1"/>
    <w:rsid w:val="00344388"/>
    <w:rsid w:val="003467A5"/>
    <w:rsid w:val="0035357C"/>
    <w:rsid w:val="0035778D"/>
    <w:rsid w:val="00360052"/>
    <w:rsid w:val="003613AE"/>
    <w:rsid w:val="00363B63"/>
    <w:rsid w:val="00365C1E"/>
    <w:rsid w:val="00366B87"/>
    <w:rsid w:val="00367FEF"/>
    <w:rsid w:val="0037186F"/>
    <w:rsid w:val="00371B38"/>
    <w:rsid w:val="003752C6"/>
    <w:rsid w:val="003763CD"/>
    <w:rsid w:val="00380BCE"/>
    <w:rsid w:val="003855E0"/>
    <w:rsid w:val="00385D4B"/>
    <w:rsid w:val="003868B2"/>
    <w:rsid w:val="00386A10"/>
    <w:rsid w:val="00386EEC"/>
    <w:rsid w:val="0038788D"/>
    <w:rsid w:val="00392418"/>
    <w:rsid w:val="0039273C"/>
    <w:rsid w:val="0039346B"/>
    <w:rsid w:val="00394551"/>
    <w:rsid w:val="0039491D"/>
    <w:rsid w:val="003A0550"/>
    <w:rsid w:val="003A29D9"/>
    <w:rsid w:val="003A3836"/>
    <w:rsid w:val="003A4EFB"/>
    <w:rsid w:val="003A6725"/>
    <w:rsid w:val="003A6C4B"/>
    <w:rsid w:val="003B0F0D"/>
    <w:rsid w:val="003B1C5E"/>
    <w:rsid w:val="003B1D95"/>
    <w:rsid w:val="003B2CF7"/>
    <w:rsid w:val="003B3B23"/>
    <w:rsid w:val="003B4332"/>
    <w:rsid w:val="003B45A3"/>
    <w:rsid w:val="003B484B"/>
    <w:rsid w:val="003B5E00"/>
    <w:rsid w:val="003B696A"/>
    <w:rsid w:val="003C3657"/>
    <w:rsid w:val="003C438F"/>
    <w:rsid w:val="003C5F65"/>
    <w:rsid w:val="003C6D0F"/>
    <w:rsid w:val="003C72E8"/>
    <w:rsid w:val="003D2331"/>
    <w:rsid w:val="003D3905"/>
    <w:rsid w:val="003D4ECC"/>
    <w:rsid w:val="003D55EE"/>
    <w:rsid w:val="003D5F84"/>
    <w:rsid w:val="003D7508"/>
    <w:rsid w:val="003E01CC"/>
    <w:rsid w:val="003E21C0"/>
    <w:rsid w:val="003E27BA"/>
    <w:rsid w:val="003E35A1"/>
    <w:rsid w:val="003E3D06"/>
    <w:rsid w:val="003E4FD9"/>
    <w:rsid w:val="003E5FA8"/>
    <w:rsid w:val="003F23C4"/>
    <w:rsid w:val="003F3A2B"/>
    <w:rsid w:val="003F4B5C"/>
    <w:rsid w:val="003F6307"/>
    <w:rsid w:val="003F665F"/>
    <w:rsid w:val="004023FF"/>
    <w:rsid w:val="004062F6"/>
    <w:rsid w:val="00407AE8"/>
    <w:rsid w:val="0041106C"/>
    <w:rsid w:val="004120A1"/>
    <w:rsid w:val="00413C80"/>
    <w:rsid w:val="00415295"/>
    <w:rsid w:val="0041602D"/>
    <w:rsid w:val="00417F2F"/>
    <w:rsid w:val="00423A49"/>
    <w:rsid w:val="00425168"/>
    <w:rsid w:val="004279A3"/>
    <w:rsid w:val="00427DB4"/>
    <w:rsid w:val="004309EE"/>
    <w:rsid w:val="00431759"/>
    <w:rsid w:val="0043302D"/>
    <w:rsid w:val="00434DDA"/>
    <w:rsid w:val="00435118"/>
    <w:rsid w:val="00435FCC"/>
    <w:rsid w:val="004371DE"/>
    <w:rsid w:val="00440ED6"/>
    <w:rsid w:val="004414B2"/>
    <w:rsid w:val="00441BAF"/>
    <w:rsid w:val="00444751"/>
    <w:rsid w:val="00444806"/>
    <w:rsid w:val="00446BAC"/>
    <w:rsid w:val="00451537"/>
    <w:rsid w:val="00452895"/>
    <w:rsid w:val="00455D50"/>
    <w:rsid w:val="004648BE"/>
    <w:rsid w:val="00464C77"/>
    <w:rsid w:val="00465A6B"/>
    <w:rsid w:val="0046643E"/>
    <w:rsid w:val="0046746B"/>
    <w:rsid w:val="004715A7"/>
    <w:rsid w:val="00472DF1"/>
    <w:rsid w:val="004731F1"/>
    <w:rsid w:val="0047429E"/>
    <w:rsid w:val="004803BD"/>
    <w:rsid w:val="0048050B"/>
    <w:rsid w:val="00481164"/>
    <w:rsid w:val="00481601"/>
    <w:rsid w:val="00484BDB"/>
    <w:rsid w:val="0048663E"/>
    <w:rsid w:val="00491E5C"/>
    <w:rsid w:val="004927D9"/>
    <w:rsid w:val="00496144"/>
    <w:rsid w:val="004A46D8"/>
    <w:rsid w:val="004B2E9E"/>
    <w:rsid w:val="004B434E"/>
    <w:rsid w:val="004C1BA7"/>
    <w:rsid w:val="004C1E99"/>
    <w:rsid w:val="004C2310"/>
    <w:rsid w:val="004C2778"/>
    <w:rsid w:val="004C432E"/>
    <w:rsid w:val="004C648F"/>
    <w:rsid w:val="004C6603"/>
    <w:rsid w:val="004C6B80"/>
    <w:rsid w:val="004C7BCB"/>
    <w:rsid w:val="004D0AED"/>
    <w:rsid w:val="004D12D7"/>
    <w:rsid w:val="004D2A9B"/>
    <w:rsid w:val="004D5A97"/>
    <w:rsid w:val="004D5E03"/>
    <w:rsid w:val="004D6AC9"/>
    <w:rsid w:val="004D6ADB"/>
    <w:rsid w:val="004E08D3"/>
    <w:rsid w:val="004E0E47"/>
    <w:rsid w:val="004E112E"/>
    <w:rsid w:val="004E14A8"/>
    <w:rsid w:val="004E1AD7"/>
    <w:rsid w:val="004E3EC8"/>
    <w:rsid w:val="004E4AD8"/>
    <w:rsid w:val="004E527B"/>
    <w:rsid w:val="004E53BD"/>
    <w:rsid w:val="004E6495"/>
    <w:rsid w:val="004E6E73"/>
    <w:rsid w:val="004E79DF"/>
    <w:rsid w:val="004F1DFA"/>
    <w:rsid w:val="004F33AF"/>
    <w:rsid w:val="004F422A"/>
    <w:rsid w:val="004F42CA"/>
    <w:rsid w:val="0050009A"/>
    <w:rsid w:val="005009A3"/>
    <w:rsid w:val="00502B23"/>
    <w:rsid w:val="005111AD"/>
    <w:rsid w:val="005116F7"/>
    <w:rsid w:val="00511F67"/>
    <w:rsid w:val="00512614"/>
    <w:rsid w:val="00512ADF"/>
    <w:rsid w:val="005134F2"/>
    <w:rsid w:val="0052086A"/>
    <w:rsid w:val="00521C61"/>
    <w:rsid w:val="005226B1"/>
    <w:rsid w:val="0052470E"/>
    <w:rsid w:val="00525BBA"/>
    <w:rsid w:val="00531965"/>
    <w:rsid w:val="00531971"/>
    <w:rsid w:val="00531EF7"/>
    <w:rsid w:val="00532B87"/>
    <w:rsid w:val="0054088F"/>
    <w:rsid w:val="00540B54"/>
    <w:rsid w:val="00542D6E"/>
    <w:rsid w:val="00543031"/>
    <w:rsid w:val="00543326"/>
    <w:rsid w:val="00543714"/>
    <w:rsid w:val="00544B6D"/>
    <w:rsid w:val="005464D5"/>
    <w:rsid w:val="00546A77"/>
    <w:rsid w:val="0055006D"/>
    <w:rsid w:val="00550D0C"/>
    <w:rsid w:val="005518F4"/>
    <w:rsid w:val="00551CA7"/>
    <w:rsid w:val="0055240A"/>
    <w:rsid w:val="00552B1F"/>
    <w:rsid w:val="00552DF5"/>
    <w:rsid w:val="00553137"/>
    <w:rsid w:val="00553C88"/>
    <w:rsid w:val="00554EFE"/>
    <w:rsid w:val="0055736B"/>
    <w:rsid w:val="00560B78"/>
    <w:rsid w:val="00563EA9"/>
    <w:rsid w:val="005654D3"/>
    <w:rsid w:val="00565B67"/>
    <w:rsid w:val="0057001E"/>
    <w:rsid w:val="00570301"/>
    <w:rsid w:val="00573A27"/>
    <w:rsid w:val="005761D3"/>
    <w:rsid w:val="005800A0"/>
    <w:rsid w:val="00582A4F"/>
    <w:rsid w:val="00583896"/>
    <w:rsid w:val="0058780C"/>
    <w:rsid w:val="00587E1A"/>
    <w:rsid w:val="00590408"/>
    <w:rsid w:val="0059048F"/>
    <w:rsid w:val="005950BC"/>
    <w:rsid w:val="00596398"/>
    <w:rsid w:val="00596F34"/>
    <w:rsid w:val="00597A71"/>
    <w:rsid w:val="00597A77"/>
    <w:rsid w:val="005A3B10"/>
    <w:rsid w:val="005A4B9A"/>
    <w:rsid w:val="005A4F43"/>
    <w:rsid w:val="005A59C9"/>
    <w:rsid w:val="005B0F9E"/>
    <w:rsid w:val="005B1859"/>
    <w:rsid w:val="005B193A"/>
    <w:rsid w:val="005B1D00"/>
    <w:rsid w:val="005C2323"/>
    <w:rsid w:val="005C2461"/>
    <w:rsid w:val="005C2D88"/>
    <w:rsid w:val="005C3133"/>
    <w:rsid w:val="005C4330"/>
    <w:rsid w:val="005D0881"/>
    <w:rsid w:val="005D57E4"/>
    <w:rsid w:val="005D6403"/>
    <w:rsid w:val="005D70A3"/>
    <w:rsid w:val="005D76EB"/>
    <w:rsid w:val="005E0DB9"/>
    <w:rsid w:val="005E2059"/>
    <w:rsid w:val="005E2A2E"/>
    <w:rsid w:val="005E57B9"/>
    <w:rsid w:val="005E66F6"/>
    <w:rsid w:val="005E6BBF"/>
    <w:rsid w:val="005F21E0"/>
    <w:rsid w:val="005F2809"/>
    <w:rsid w:val="005F688B"/>
    <w:rsid w:val="005F70FC"/>
    <w:rsid w:val="005F72FD"/>
    <w:rsid w:val="00604526"/>
    <w:rsid w:val="0060739E"/>
    <w:rsid w:val="006123B5"/>
    <w:rsid w:val="0061258F"/>
    <w:rsid w:val="0061271C"/>
    <w:rsid w:val="006141F7"/>
    <w:rsid w:val="00614BEB"/>
    <w:rsid w:val="00617EFF"/>
    <w:rsid w:val="00617F92"/>
    <w:rsid w:val="0062713B"/>
    <w:rsid w:val="0062774A"/>
    <w:rsid w:val="0063007D"/>
    <w:rsid w:val="00632F4C"/>
    <w:rsid w:val="00634AB2"/>
    <w:rsid w:val="00637982"/>
    <w:rsid w:val="00642493"/>
    <w:rsid w:val="00643D17"/>
    <w:rsid w:val="006461AB"/>
    <w:rsid w:val="00650D2A"/>
    <w:rsid w:val="006513A8"/>
    <w:rsid w:val="00651A33"/>
    <w:rsid w:val="00655BF2"/>
    <w:rsid w:val="0066193D"/>
    <w:rsid w:val="00661B6E"/>
    <w:rsid w:val="00661CFE"/>
    <w:rsid w:val="00662CDA"/>
    <w:rsid w:val="00663D7D"/>
    <w:rsid w:val="00663ED2"/>
    <w:rsid w:val="00664648"/>
    <w:rsid w:val="00666AC2"/>
    <w:rsid w:val="00671C0C"/>
    <w:rsid w:val="0067330B"/>
    <w:rsid w:val="00673777"/>
    <w:rsid w:val="00673977"/>
    <w:rsid w:val="00674DBD"/>
    <w:rsid w:val="006825D3"/>
    <w:rsid w:val="00682ADF"/>
    <w:rsid w:val="006840DE"/>
    <w:rsid w:val="00685E8D"/>
    <w:rsid w:val="006871F7"/>
    <w:rsid w:val="00687CA4"/>
    <w:rsid w:val="006903C7"/>
    <w:rsid w:val="00690BBD"/>
    <w:rsid w:val="00693948"/>
    <w:rsid w:val="00694652"/>
    <w:rsid w:val="00694A05"/>
    <w:rsid w:val="00696944"/>
    <w:rsid w:val="006A003D"/>
    <w:rsid w:val="006A358E"/>
    <w:rsid w:val="006A36F7"/>
    <w:rsid w:val="006A679A"/>
    <w:rsid w:val="006A787F"/>
    <w:rsid w:val="006B130F"/>
    <w:rsid w:val="006B1F27"/>
    <w:rsid w:val="006B5330"/>
    <w:rsid w:val="006B5A13"/>
    <w:rsid w:val="006B6532"/>
    <w:rsid w:val="006B6898"/>
    <w:rsid w:val="006C1472"/>
    <w:rsid w:val="006C2BAC"/>
    <w:rsid w:val="006C3E68"/>
    <w:rsid w:val="006C5E53"/>
    <w:rsid w:val="006C63AF"/>
    <w:rsid w:val="006C7290"/>
    <w:rsid w:val="006D34F6"/>
    <w:rsid w:val="006D408F"/>
    <w:rsid w:val="006D6F4D"/>
    <w:rsid w:val="006D7B71"/>
    <w:rsid w:val="006E03C2"/>
    <w:rsid w:val="006E0A36"/>
    <w:rsid w:val="006E25DA"/>
    <w:rsid w:val="006E7F26"/>
    <w:rsid w:val="006F096C"/>
    <w:rsid w:val="006F19CE"/>
    <w:rsid w:val="006F2005"/>
    <w:rsid w:val="006F2540"/>
    <w:rsid w:val="006F351B"/>
    <w:rsid w:val="006F5667"/>
    <w:rsid w:val="006F5D96"/>
    <w:rsid w:val="006F71A3"/>
    <w:rsid w:val="0070226F"/>
    <w:rsid w:val="007034C4"/>
    <w:rsid w:val="00703705"/>
    <w:rsid w:val="00707AAB"/>
    <w:rsid w:val="00710DBB"/>
    <w:rsid w:val="007164B6"/>
    <w:rsid w:val="007166C4"/>
    <w:rsid w:val="00716754"/>
    <w:rsid w:val="00716BBD"/>
    <w:rsid w:val="00721738"/>
    <w:rsid w:val="00721929"/>
    <w:rsid w:val="00721981"/>
    <w:rsid w:val="0072254C"/>
    <w:rsid w:val="0072321E"/>
    <w:rsid w:val="00724031"/>
    <w:rsid w:val="0072418C"/>
    <w:rsid w:val="0073119B"/>
    <w:rsid w:val="00731B12"/>
    <w:rsid w:val="00733649"/>
    <w:rsid w:val="007405FF"/>
    <w:rsid w:val="0074228F"/>
    <w:rsid w:val="00742BB6"/>
    <w:rsid w:val="007430C3"/>
    <w:rsid w:val="00743B85"/>
    <w:rsid w:val="00743CCD"/>
    <w:rsid w:val="00746175"/>
    <w:rsid w:val="00747496"/>
    <w:rsid w:val="00747F0F"/>
    <w:rsid w:val="00752877"/>
    <w:rsid w:val="007531C7"/>
    <w:rsid w:val="00753483"/>
    <w:rsid w:val="007572A5"/>
    <w:rsid w:val="0075772F"/>
    <w:rsid w:val="007578E4"/>
    <w:rsid w:val="0076428F"/>
    <w:rsid w:val="007701AD"/>
    <w:rsid w:val="007704AC"/>
    <w:rsid w:val="0077087A"/>
    <w:rsid w:val="00771D8E"/>
    <w:rsid w:val="00772E51"/>
    <w:rsid w:val="00773844"/>
    <w:rsid w:val="0078027E"/>
    <w:rsid w:val="00780B1C"/>
    <w:rsid w:val="007838C3"/>
    <w:rsid w:val="0078406B"/>
    <w:rsid w:val="007853E1"/>
    <w:rsid w:val="00787664"/>
    <w:rsid w:val="00787F64"/>
    <w:rsid w:val="007904A8"/>
    <w:rsid w:val="007910E9"/>
    <w:rsid w:val="00791C67"/>
    <w:rsid w:val="00792796"/>
    <w:rsid w:val="00794F4C"/>
    <w:rsid w:val="00794FAB"/>
    <w:rsid w:val="007A10B0"/>
    <w:rsid w:val="007A1339"/>
    <w:rsid w:val="007A1573"/>
    <w:rsid w:val="007A4676"/>
    <w:rsid w:val="007A4F8D"/>
    <w:rsid w:val="007A5FD5"/>
    <w:rsid w:val="007B0149"/>
    <w:rsid w:val="007B2AD2"/>
    <w:rsid w:val="007B4B89"/>
    <w:rsid w:val="007B5E7D"/>
    <w:rsid w:val="007C07AF"/>
    <w:rsid w:val="007C1912"/>
    <w:rsid w:val="007C240B"/>
    <w:rsid w:val="007C29A9"/>
    <w:rsid w:val="007C4DE3"/>
    <w:rsid w:val="007C56C4"/>
    <w:rsid w:val="007C5C88"/>
    <w:rsid w:val="007D1886"/>
    <w:rsid w:val="007D2E5B"/>
    <w:rsid w:val="007D43B5"/>
    <w:rsid w:val="007D6FF9"/>
    <w:rsid w:val="007E132C"/>
    <w:rsid w:val="007E19B9"/>
    <w:rsid w:val="007E1F7F"/>
    <w:rsid w:val="007E3DCD"/>
    <w:rsid w:val="007E4CD6"/>
    <w:rsid w:val="007E50E9"/>
    <w:rsid w:val="007E6D5A"/>
    <w:rsid w:val="007E7006"/>
    <w:rsid w:val="007F0B61"/>
    <w:rsid w:val="007F2180"/>
    <w:rsid w:val="007F4689"/>
    <w:rsid w:val="008009F6"/>
    <w:rsid w:val="008034DC"/>
    <w:rsid w:val="008046CE"/>
    <w:rsid w:val="00805C8E"/>
    <w:rsid w:val="00805EDB"/>
    <w:rsid w:val="0080664D"/>
    <w:rsid w:val="00810F6F"/>
    <w:rsid w:val="008111C8"/>
    <w:rsid w:val="0081172A"/>
    <w:rsid w:val="008152C9"/>
    <w:rsid w:val="008157E9"/>
    <w:rsid w:val="008166F2"/>
    <w:rsid w:val="008171AE"/>
    <w:rsid w:val="00817823"/>
    <w:rsid w:val="00820A21"/>
    <w:rsid w:val="00821900"/>
    <w:rsid w:val="00821E5F"/>
    <w:rsid w:val="00823337"/>
    <w:rsid w:val="008244DB"/>
    <w:rsid w:val="00825062"/>
    <w:rsid w:val="00830669"/>
    <w:rsid w:val="00831543"/>
    <w:rsid w:val="00834318"/>
    <w:rsid w:val="008353AE"/>
    <w:rsid w:val="00835BB0"/>
    <w:rsid w:val="00836CC5"/>
    <w:rsid w:val="008402F4"/>
    <w:rsid w:val="008403E0"/>
    <w:rsid w:val="008427BE"/>
    <w:rsid w:val="00842B94"/>
    <w:rsid w:val="00845033"/>
    <w:rsid w:val="00845A8D"/>
    <w:rsid w:val="00847D19"/>
    <w:rsid w:val="00847E96"/>
    <w:rsid w:val="008520F1"/>
    <w:rsid w:val="00852D2B"/>
    <w:rsid w:val="00854C17"/>
    <w:rsid w:val="00855F93"/>
    <w:rsid w:val="00856241"/>
    <w:rsid w:val="00856375"/>
    <w:rsid w:val="00856D1E"/>
    <w:rsid w:val="00857370"/>
    <w:rsid w:val="008616F7"/>
    <w:rsid w:val="00861BF4"/>
    <w:rsid w:val="00863C4F"/>
    <w:rsid w:val="0086486D"/>
    <w:rsid w:val="008701D5"/>
    <w:rsid w:val="00870A81"/>
    <w:rsid w:val="00870F34"/>
    <w:rsid w:val="008721F5"/>
    <w:rsid w:val="00872817"/>
    <w:rsid w:val="00874721"/>
    <w:rsid w:val="00875DCB"/>
    <w:rsid w:val="00880948"/>
    <w:rsid w:val="00881333"/>
    <w:rsid w:val="00882D54"/>
    <w:rsid w:val="008832BF"/>
    <w:rsid w:val="00887AC3"/>
    <w:rsid w:val="00891744"/>
    <w:rsid w:val="00895155"/>
    <w:rsid w:val="008A0E7C"/>
    <w:rsid w:val="008A14AE"/>
    <w:rsid w:val="008A1D08"/>
    <w:rsid w:val="008A52C5"/>
    <w:rsid w:val="008A5B3D"/>
    <w:rsid w:val="008B36B9"/>
    <w:rsid w:val="008B38CB"/>
    <w:rsid w:val="008B52F7"/>
    <w:rsid w:val="008C165D"/>
    <w:rsid w:val="008C26CC"/>
    <w:rsid w:val="008C7587"/>
    <w:rsid w:val="008D1B0B"/>
    <w:rsid w:val="008D261E"/>
    <w:rsid w:val="008D2EDC"/>
    <w:rsid w:val="008D549B"/>
    <w:rsid w:val="008E0AF5"/>
    <w:rsid w:val="008E0CB5"/>
    <w:rsid w:val="008E0D71"/>
    <w:rsid w:val="008E2182"/>
    <w:rsid w:val="008E4E60"/>
    <w:rsid w:val="008E519D"/>
    <w:rsid w:val="008E53FC"/>
    <w:rsid w:val="008E5D41"/>
    <w:rsid w:val="008E6544"/>
    <w:rsid w:val="008F03DF"/>
    <w:rsid w:val="008F11D8"/>
    <w:rsid w:val="008F3B14"/>
    <w:rsid w:val="008F3BD4"/>
    <w:rsid w:val="00903088"/>
    <w:rsid w:val="009064D0"/>
    <w:rsid w:val="00907A44"/>
    <w:rsid w:val="009105E5"/>
    <w:rsid w:val="00910A4D"/>
    <w:rsid w:val="00911BB4"/>
    <w:rsid w:val="00914DE3"/>
    <w:rsid w:val="00915CE9"/>
    <w:rsid w:val="0092104C"/>
    <w:rsid w:val="0092161A"/>
    <w:rsid w:val="009220D4"/>
    <w:rsid w:val="00925C68"/>
    <w:rsid w:val="009274F7"/>
    <w:rsid w:val="00930041"/>
    <w:rsid w:val="00931DEB"/>
    <w:rsid w:val="0093554B"/>
    <w:rsid w:val="009401B1"/>
    <w:rsid w:val="00944BAA"/>
    <w:rsid w:val="00954138"/>
    <w:rsid w:val="00960089"/>
    <w:rsid w:val="00960F37"/>
    <w:rsid w:val="00961858"/>
    <w:rsid w:val="00962A2E"/>
    <w:rsid w:val="00965580"/>
    <w:rsid w:val="00970753"/>
    <w:rsid w:val="00970E82"/>
    <w:rsid w:val="009715E5"/>
    <w:rsid w:val="00971BA6"/>
    <w:rsid w:val="0097245E"/>
    <w:rsid w:val="00973B68"/>
    <w:rsid w:val="009747C0"/>
    <w:rsid w:val="00974CFB"/>
    <w:rsid w:val="00980A42"/>
    <w:rsid w:val="00981630"/>
    <w:rsid w:val="0098273A"/>
    <w:rsid w:val="0098447D"/>
    <w:rsid w:val="00985FDE"/>
    <w:rsid w:val="009910CE"/>
    <w:rsid w:val="00991595"/>
    <w:rsid w:val="00995A55"/>
    <w:rsid w:val="00995F41"/>
    <w:rsid w:val="009972D5"/>
    <w:rsid w:val="0099734F"/>
    <w:rsid w:val="009A0C2E"/>
    <w:rsid w:val="009A374E"/>
    <w:rsid w:val="009A5935"/>
    <w:rsid w:val="009A69B1"/>
    <w:rsid w:val="009A6FFB"/>
    <w:rsid w:val="009B4647"/>
    <w:rsid w:val="009B469E"/>
    <w:rsid w:val="009B5B42"/>
    <w:rsid w:val="009B73C8"/>
    <w:rsid w:val="009B7900"/>
    <w:rsid w:val="009C12A5"/>
    <w:rsid w:val="009C3CAA"/>
    <w:rsid w:val="009C5DA5"/>
    <w:rsid w:val="009C6F5D"/>
    <w:rsid w:val="009D0127"/>
    <w:rsid w:val="009D0F60"/>
    <w:rsid w:val="009D4382"/>
    <w:rsid w:val="009D4A82"/>
    <w:rsid w:val="009D4BA7"/>
    <w:rsid w:val="009D4CFD"/>
    <w:rsid w:val="009D6065"/>
    <w:rsid w:val="009D65F3"/>
    <w:rsid w:val="009D6BFC"/>
    <w:rsid w:val="009D7A94"/>
    <w:rsid w:val="009E2771"/>
    <w:rsid w:val="009F0A1B"/>
    <w:rsid w:val="009F0D26"/>
    <w:rsid w:val="009F2B98"/>
    <w:rsid w:val="009F3DFF"/>
    <w:rsid w:val="009F4688"/>
    <w:rsid w:val="009F581B"/>
    <w:rsid w:val="009F69BD"/>
    <w:rsid w:val="009F6D9D"/>
    <w:rsid w:val="009F7477"/>
    <w:rsid w:val="00A03476"/>
    <w:rsid w:val="00A04049"/>
    <w:rsid w:val="00A0461A"/>
    <w:rsid w:val="00A05448"/>
    <w:rsid w:val="00A12CCD"/>
    <w:rsid w:val="00A1329E"/>
    <w:rsid w:val="00A15E1A"/>
    <w:rsid w:val="00A17987"/>
    <w:rsid w:val="00A23608"/>
    <w:rsid w:val="00A251AA"/>
    <w:rsid w:val="00A253DC"/>
    <w:rsid w:val="00A27286"/>
    <w:rsid w:val="00A273E6"/>
    <w:rsid w:val="00A3074D"/>
    <w:rsid w:val="00A30E9F"/>
    <w:rsid w:val="00A310E6"/>
    <w:rsid w:val="00A34460"/>
    <w:rsid w:val="00A34854"/>
    <w:rsid w:val="00A34E86"/>
    <w:rsid w:val="00A359E8"/>
    <w:rsid w:val="00A37404"/>
    <w:rsid w:val="00A3791E"/>
    <w:rsid w:val="00A379B7"/>
    <w:rsid w:val="00A37E35"/>
    <w:rsid w:val="00A40D86"/>
    <w:rsid w:val="00A42BAC"/>
    <w:rsid w:val="00A43C62"/>
    <w:rsid w:val="00A46FDE"/>
    <w:rsid w:val="00A47557"/>
    <w:rsid w:val="00A47612"/>
    <w:rsid w:val="00A509AC"/>
    <w:rsid w:val="00A51025"/>
    <w:rsid w:val="00A52B61"/>
    <w:rsid w:val="00A53240"/>
    <w:rsid w:val="00A53A37"/>
    <w:rsid w:val="00A53C04"/>
    <w:rsid w:val="00A541BF"/>
    <w:rsid w:val="00A541E8"/>
    <w:rsid w:val="00A55F41"/>
    <w:rsid w:val="00A574DB"/>
    <w:rsid w:val="00A602A7"/>
    <w:rsid w:val="00A642A3"/>
    <w:rsid w:val="00A65FD2"/>
    <w:rsid w:val="00A6610A"/>
    <w:rsid w:val="00A72A55"/>
    <w:rsid w:val="00A72E21"/>
    <w:rsid w:val="00A741B1"/>
    <w:rsid w:val="00A77261"/>
    <w:rsid w:val="00A773D5"/>
    <w:rsid w:val="00A82131"/>
    <w:rsid w:val="00A860FC"/>
    <w:rsid w:val="00A90F9A"/>
    <w:rsid w:val="00A921B2"/>
    <w:rsid w:val="00A928A0"/>
    <w:rsid w:val="00A93116"/>
    <w:rsid w:val="00A96862"/>
    <w:rsid w:val="00AA0BD9"/>
    <w:rsid w:val="00AA24BC"/>
    <w:rsid w:val="00AA60DD"/>
    <w:rsid w:val="00AA6DFE"/>
    <w:rsid w:val="00AB0D3C"/>
    <w:rsid w:val="00AB3115"/>
    <w:rsid w:val="00AB32FC"/>
    <w:rsid w:val="00AB37D7"/>
    <w:rsid w:val="00AB50A3"/>
    <w:rsid w:val="00AB580A"/>
    <w:rsid w:val="00AB5B32"/>
    <w:rsid w:val="00AB6EF7"/>
    <w:rsid w:val="00AB7935"/>
    <w:rsid w:val="00AC3311"/>
    <w:rsid w:val="00AC3420"/>
    <w:rsid w:val="00AC4285"/>
    <w:rsid w:val="00AC5883"/>
    <w:rsid w:val="00AC7C07"/>
    <w:rsid w:val="00AD05F6"/>
    <w:rsid w:val="00AE02BD"/>
    <w:rsid w:val="00AE115B"/>
    <w:rsid w:val="00AE1A29"/>
    <w:rsid w:val="00AE4592"/>
    <w:rsid w:val="00AE4F66"/>
    <w:rsid w:val="00AE5521"/>
    <w:rsid w:val="00AE5952"/>
    <w:rsid w:val="00AE6D8D"/>
    <w:rsid w:val="00AF1E98"/>
    <w:rsid w:val="00AF2186"/>
    <w:rsid w:val="00AF2498"/>
    <w:rsid w:val="00AF72A1"/>
    <w:rsid w:val="00B000C6"/>
    <w:rsid w:val="00B00201"/>
    <w:rsid w:val="00B0112E"/>
    <w:rsid w:val="00B02C72"/>
    <w:rsid w:val="00B03CFE"/>
    <w:rsid w:val="00B05636"/>
    <w:rsid w:val="00B10B23"/>
    <w:rsid w:val="00B117E8"/>
    <w:rsid w:val="00B11F9A"/>
    <w:rsid w:val="00B13BBF"/>
    <w:rsid w:val="00B1586F"/>
    <w:rsid w:val="00B15CBD"/>
    <w:rsid w:val="00B16041"/>
    <w:rsid w:val="00B160D2"/>
    <w:rsid w:val="00B17BDE"/>
    <w:rsid w:val="00B21AF9"/>
    <w:rsid w:val="00B2335D"/>
    <w:rsid w:val="00B26342"/>
    <w:rsid w:val="00B3057E"/>
    <w:rsid w:val="00B3096C"/>
    <w:rsid w:val="00B34AE3"/>
    <w:rsid w:val="00B42FBF"/>
    <w:rsid w:val="00B460D4"/>
    <w:rsid w:val="00B52810"/>
    <w:rsid w:val="00B52DA3"/>
    <w:rsid w:val="00B531F4"/>
    <w:rsid w:val="00B55567"/>
    <w:rsid w:val="00B55D53"/>
    <w:rsid w:val="00B64EB2"/>
    <w:rsid w:val="00B668D0"/>
    <w:rsid w:val="00B672C4"/>
    <w:rsid w:val="00B70C99"/>
    <w:rsid w:val="00B746C4"/>
    <w:rsid w:val="00B77CF8"/>
    <w:rsid w:val="00B8047B"/>
    <w:rsid w:val="00B80617"/>
    <w:rsid w:val="00B8183A"/>
    <w:rsid w:val="00B820EE"/>
    <w:rsid w:val="00B82D1F"/>
    <w:rsid w:val="00B83063"/>
    <w:rsid w:val="00B83732"/>
    <w:rsid w:val="00B837CC"/>
    <w:rsid w:val="00B84AB5"/>
    <w:rsid w:val="00B87FD7"/>
    <w:rsid w:val="00B91480"/>
    <w:rsid w:val="00B92DAE"/>
    <w:rsid w:val="00B95EB5"/>
    <w:rsid w:val="00B965F9"/>
    <w:rsid w:val="00BA029F"/>
    <w:rsid w:val="00BA08FE"/>
    <w:rsid w:val="00BA1D8B"/>
    <w:rsid w:val="00BA4327"/>
    <w:rsid w:val="00BA4A69"/>
    <w:rsid w:val="00BA5C9E"/>
    <w:rsid w:val="00BA6125"/>
    <w:rsid w:val="00BB103B"/>
    <w:rsid w:val="00BB168D"/>
    <w:rsid w:val="00BB3B16"/>
    <w:rsid w:val="00BB4781"/>
    <w:rsid w:val="00BB582B"/>
    <w:rsid w:val="00BB5C83"/>
    <w:rsid w:val="00BB6DE1"/>
    <w:rsid w:val="00BB72DA"/>
    <w:rsid w:val="00BB74DD"/>
    <w:rsid w:val="00BB77C9"/>
    <w:rsid w:val="00BC3A8B"/>
    <w:rsid w:val="00BC4026"/>
    <w:rsid w:val="00BC4338"/>
    <w:rsid w:val="00BC47CF"/>
    <w:rsid w:val="00BC590F"/>
    <w:rsid w:val="00BC7644"/>
    <w:rsid w:val="00BD03D0"/>
    <w:rsid w:val="00BD170D"/>
    <w:rsid w:val="00BD1BDB"/>
    <w:rsid w:val="00BD2E78"/>
    <w:rsid w:val="00BD305E"/>
    <w:rsid w:val="00BD41ED"/>
    <w:rsid w:val="00BD441E"/>
    <w:rsid w:val="00BD5056"/>
    <w:rsid w:val="00BD68FA"/>
    <w:rsid w:val="00BD6C8E"/>
    <w:rsid w:val="00BE3AE4"/>
    <w:rsid w:val="00BE57B0"/>
    <w:rsid w:val="00BE586D"/>
    <w:rsid w:val="00BE725D"/>
    <w:rsid w:val="00BF1B55"/>
    <w:rsid w:val="00BF2FE6"/>
    <w:rsid w:val="00BF398B"/>
    <w:rsid w:val="00BF4020"/>
    <w:rsid w:val="00BF4FD3"/>
    <w:rsid w:val="00BF5316"/>
    <w:rsid w:val="00BF72D9"/>
    <w:rsid w:val="00BF7E36"/>
    <w:rsid w:val="00C01462"/>
    <w:rsid w:val="00C047E1"/>
    <w:rsid w:val="00C04E16"/>
    <w:rsid w:val="00C1201E"/>
    <w:rsid w:val="00C126C5"/>
    <w:rsid w:val="00C1415A"/>
    <w:rsid w:val="00C14473"/>
    <w:rsid w:val="00C14E9E"/>
    <w:rsid w:val="00C15A98"/>
    <w:rsid w:val="00C171B5"/>
    <w:rsid w:val="00C2069A"/>
    <w:rsid w:val="00C2415E"/>
    <w:rsid w:val="00C30344"/>
    <w:rsid w:val="00C312CA"/>
    <w:rsid w:val="00C32217"/>
    <w:rsid w:val="00C347CE"/>
    <w:rsid w:val="00C3772D"/>
    <w:rsid w:val="00C40B5B"/>
    <w:rsid w:val="00C42EDC"/>
    <w:rsid w:val="00C4394B"/>
    <w:rsid w:val="00C4512D"/>
    <w:rsid w:val="00C454F2"/>
    <w:rsid w:val="00C46558"/>
    <w:rsid w:val="00C477AD"/>
    <w:rsid w:val="00C47B91"/>
    <w:rsid w:val="00C509F8"/>
    <w:rsid w:val="00C533E4"/>
    <w:rsid w:val="00C53971"/>
    <w:rsid w:val="00C55E20"/>
    <w:rsid w:val="00C56578"/>
    <w:rsid w:val="00C5749F"/>
    <w:rsid w:val="00C639A4"/>
    <w:rsid w:val="00C70CFD"/>
    <w:rsid w:val="00C72044"/>
    <w:rsid w:val="00C734A9"/>
    <w:rsid w:val="00C73B3D"/>
    <w:rsid w:val="00C7677F"/>
    <w:rsid w:val="00C80624"/>
    <w:rsid w:val="00C8474B"/>
    <w:rsid w:val="00C8532D"/>
    <w:rsid w:val="00C859E0"/>
    <w:rsid w:val="00C86802"/>
    <w:rsid w:val="00C918EB"/>
    <w:rsid w:val="00C93066"/>
    <w:rsid w:val="00C9677D"/>
    <w:rsid w:val="00C97122"/>
    <w:rsid w:val="00C97AD7"/>
    <w:rsid w:val="00CA0040"/>
    <w:rsid w:val="00CA057D"/>
    <w:rsid w:val="00CA4C9D"/>
    <w:rsid w:val="00CA581D"/>
    <w:rsid w:val="00CA6E71"/>
    <w:rsid w:val="00CB24D9"/>
    <w:rsid w:val="00CB320D"/>
    <w:rsid w:val="00CB3B04"/>
    <w:rsid w:val="00CB3B53"/>
    <w:rsid w:val="00CB461E"/>
    <w:rsid w:val="00CB4BE1"/>
    <w:rsid w:val="00CB5944"/>
    <w:rsid w:val="00CB7F54"/>
    <w:rsid w:val="00CC4BD9"/>
    <w:rsid w:val="00CC6805"/>
    <w:rsid w:val="00CD0F68"/>
    <w:rsid w:val="00CD2631"/>
    <w:rsid w:val="00CD2CCD"/>
    <w:rsid w:val="00CD3757"/>
    <w:rsid w:val="00CD52CD"/>
    <w:rsid w:val="00CE0BBD"/>
    <w:rsid w:val="00CE0E5A"/>
    <w:rsid w:val="00CE154A"/>
    <w:rsid w:val="00CE2266"/>
    <w:rsid w:val="00CE2504"/>
    <w:rsid w:val="00CE3080"/>
    <w:rsid w:val="00CE3CC0"/>
    <w:rsid w:val="00CE74B7"/>
    <w:rsid w:val="00CF162D"/>
    <w:rsid w:val="00CF1E83"/>
    <w:rsid w:val="00CF224F"/>
    <w:rsid w:val="00CF5756"/>
    <w:rsid w:val="00CF63E3"/>
    <w:rsid w:val="00D002F7"/>
    <w:rsid w:val="00D025DA"/>
    <w:rsid w:val="00D029A2"/>
    <w:rsid w:val="00D039F2"/>
    <w:rsid w:val="00D041DC"/>
    <w:rsid w:val="00D04C85"/>
    <w:rsid w:val="00D06069"/>
    <w:rsid w:val="00D0640A"/>
    <w:rsid w:val="00D06B58"/>
    <w:rsid w:val="00D106CB"/>
    <w:rsid w:val="00D12AAD"/>
    <w:rsid w:val="00D1477A"/>
    <w:rsid w:val="00D176A2"/>
    <w:rsid w:val="00D1798F"/>
    <w:rsid w:val="00D219AE"/>
    <w:rsid w:val="00D30404"/>
    <w:rsid w:val="00D32918"/>
    <w:rsid w:val="00D336D3"/>
    <w:rsid w:val="00D362CB"/>
    <w:rsid w:val="00D374DA"/>
    <w:rsid w:val="00D37D0B"/>
    <w:rsid w:val="00D41E39"/>
    <w:rsid w:val="00D43260"/>
    <w:rsid w:val="00D43D55"/>
    <w:rsid w:val="00D46DD5"/>
    <w:rsid w:val="00D47682"/>
    <w:rsid w:val="00D51426"/>
    <w:rsid w:val="00D525CC"/>
    <w:rsid w:val="00D54E1B"/>
    <w:rsid w:val="00D557E5"/>
    <w:rsid w:val="00D569C1"/>
    <w:rsid w:val="00D56FFB"/>
    <w:rsid w:val="00D572F4"/>
    <w:rsid w:val="00D60307"/>
    <w:rsid w:val="00D60928"/>
    <w:rsid w:val="00D635F2"/>
    <w:rsid w:val="00D71E24"/>
    <w:rsid w:val="00D72210"/>
    <w:rsid w:val="00D74981"/>
    <w:rsid w:val="00D757C2"/>
    <w:rsid w:val="00D77245"/>
    <w:rsid w:val="00D778E1"/>
    <w:rsid w:val="00D77DD8"/>
    <w:rsid w:val="00D820AF"/>
    <w:rsid w:val="00D843B6"/>
    <w:rsid w:val="00D87490"/>
    <w:rsid w:val="00D8783D"/>
    <w:rsid w:val="00D90C58"/>
    <w:rsid w:val="00D9232D"/>
    <w:rsid w:val="00D95F62"/>
    <w:rsid w:val="00D96103"/>
    <w:rsid w:val="00D96BAC"/>
    <w:rsid w:val="00DA0DE5"/>
    <w:rsid w:val="00DA1882"/>
    <w:rsid w:val="00DA25B3"/>
    <w:rsid w:val="00DA294E"/>
    <w:rsid w:val="00DA2FB8"/>
    <w:rsid w:val="00DA34E6"/>
    <w:rsid w:val="00DA4D22"/>
    <w:rsid w:val="00DA7281"/>
    <w:rsid w:val="00DB0B20"/>
    <w:rsid w:val="00DC0A29"/>
    <w:rsid w:val="00DC0CBC"/>
    <w:rsid w:val="00DC2892"/>
    <w:rsid w:val="00DC4423"/>
    <w:rsid w:val="00DC4FD8"/>
    <w:rsid w:val="00DC696F"/>
    <w:rsid w:val="00DD4503"/>
    <w:rsid w:val="00DD4FF7"/>
    <w:rsid w:val="00DD5D7F"/>
    <w:rsid w:val="00DD6DC7"/>
    <w:rsid w:val="00DD712F"/>
    <w:rsid w:val="00DD7235"/>
    <w:rsid w:val="00DD72D5"/>
    <w:rsid w:val="00DE0979"/>
    <w:rsid w:val="00DE1D73"/>
    <w:rsid w:val="00DE402F"/>
    <w:rsid w:val="00DE46E5"/>
    <w:rsid w:val="00DE4A19"/>
    <w:rsid w:val="00DE6EA3"/>
    <w:rsid w:val="00DE7231"/>
    <w:rsid w:val="00DF3C5E"/>
    <w:rsid w:val="00DF4BC8"/>
    <w:rsid w:val="00E00AD1"/>
    <w:rsid w:val="00E00FD0"/>
    <w:rsid w:val="00E026CA"/>
    <w:rsid w:val="00E04247"/>
    <w:rsid w:val="00E055B5"/>
    <w:rsid w:val="00E060C2"/>
    <w:rsid w:val="00E07733"/>
    <w:rsid w:val="00E103C4"/>
    <w:rsid w:val="00E106BD"/>
    <w:rsid w:val="00E106CE"/>
    <w:rsid w:val="00E109DE"/>
    <w:rsid w:val="00E154E3"/>
    <w:rsid w:val="00E15A9D"/>
    <w:rsid w:val="00E15C9A"/>
    <w:rsid w:val="00E16A04"/>
    <w:rsid w:val="00E16C00"/>
    <w:rsid w:val="00E16E58"/>
    <w:rsid w:val="00E205E3"/>
    <w:rsid w:val="00E225F6"/>
    <w:rsid w:val="00E25D42"/>
    <w:rsid w:val="00E2611C"/>
    <w:rsid w:val="00E30113"/>
    <w:rsid w:val="00E319AB"/>
    <w:rsid w:val="00E320B2"/>
    <w:rsid w:val="00E3258B"/>
    <w:rsid w:val="00E33F8A"/>
    <w:rsid w:val="00E34306"/>
    <w:rsid w:val="00E34539"/>
    <w:rsid w:val="00E3787F"/>
    <w:rsid w:val="00E40A6D"/>
    <w:rsid w:val="00E41CF2"/>
    <w:rsid w:val="00E444FF"/>
    <w:rsid w:val="00E44B97"/>
    <w:rsid w:val="00E46FE5"/>
    <w:rsid w:val="00E51D79"/>
    <w:rsid w:val="00E52311"/>
    <w:rsid w:val="00E55A5E"/>
    <w:rsid w:val="00E569EE"/>
    <w:rsid w:val="00E60E54"/>
    <w:rsid w:val="00E61082"/>
    <w:rsid w:val="00E636B0"/>
    <w:rsid w:val="00E64D9C"/>
    <w:rsid w:val="00E6641F"/>
    <w:rsid w:val="00E6671F"/>
    <w:rsid w:val="00E71848"/>
    <w:rsid w:val="00E7249F"/>
    <w:rsid w:val="00E7299B"/>
    <w:rsid w:val="00E72A59"/>
    <w:rsid w:val="00E72B43"/>
    <w:rsid w:val="00E72D30"/>
    <w:rsid w:val="00E738D5"/>
    <w:rsid w:val="00E73D71"/>
    <w:rsid w:val="00E758AF"/>
    <w:rsid w:val="00E758E3"/>
    <w:rsid w:val="00E816F2"/>
    <w:rsid w:val="00E81A58"/>
    <w:rsid w:val="00E82F16"/>
    <w:rsid w:val="00E832CC"/>
    <w:rsid w:val="00E834DC"/>
    <w:rsid w:val="00E83C48"/>
    <w:rsid w:val="00E85463"/>
    <w:rsid w:val="00E85EEE"/>
    <w:rsid w:val="00E905DB"/>
    <w:rsid w:val="00E90835"/>
    <w:rsid w:val="00E9199D"/>
    <w:rsid w:val="00E924F5"/>
    <w:rsid w:val="00E92E15"/>
    <w:rsid w:val="00E934FA"/>
    <w:rsid w:val="00E93F20"/>
    <w:rsid w:val="00EA1C19"/>
    <w:rsid w:val="00EA6114"/>
    <w:rsid w:val="00EA6B87"/>
    <w:rsid w:val="00EB243E"/>
    <w:rsid w:val="00EB3F99"/>
    <w:rsid w:val="00EB5D04"/>
    <w:rsid w:val="00EB70CC"/>
    <w:rsid w:val="00EB71C8"/>
    <w:rsid w:val="00EC0514"/>
    <w:rsid w:val="00EC1E21"/>
    <w:rsid w:val="00EC1EA7"/>
    <w:rsid w:val="00EC51F8"/>
    <w:rsid w:val="00EC563A"/>
    <w:rsid w:val="00EC5EED"/>
    <w:rsid w:val="00EC7406"/>
    <w:rsid w:val="00ED27EB"/>
    <w:rsid w:val="00ED3D06"/>
    <w:rsid w:val="00ED4671"/>
    <w:rsid w:val="00ED4C63"/>
    <w:rsid w:val="00ED5AA4"/>
    <w:rsid w:val="00ED655C"/>
    <w:rsid w:val="00ED7370"/>
    <w:rsid w:val="00EE3221"/>
    <w:rsid w:val="00EE38FA"/>
    <w:rsid w:val="00EE3A24"/>
    <w:rsid w:val="00EF062B"/>
    <w:rsid w:val="00EF1AFB"/>
    <w:rsid w:val="00EF27E7"/>
    <w:rsid w:val="00EF29B4"/>
    <w:rsid w:val="00EF2DA3"/>
    <w:rsid w:val="00EF3E45"/>
    <w:rsid w:val="00EF45E8"/>
    <w:rsid w:val="00EF47CC"/>
    <w:rsid w:val="00EF49E8"/>
    <w:rsid w:val="00EF5CFF"/>
    <w:rsid w:val="00F022CC"/>
    <w:rsid w:val="00F04EDE"/>
    <w:rsid w:val="00F07B48"/>
    <w:rsid w:val="00F10FAD"/>
    <w:rsid w:val="00F10FBD"/>
    <w:rsid w:val="00F11ACC"/>
    <w:rsid w:val="00F13091"/>
    <w:rsid w:val="00F141C6"/>
    <w:rsid w:val="00F1493C"/>
    <w:rsid w:val="00F1540F"/>
    <w:rsid w:val="00F1585F"/>
    <w:rsid w:val="00F163A3"/>
    <w:rsid w:val="00F1742B"/>
    <w:rsid w:val="00F2051A"/>
    <w:rsid w:val="00F205E0"/>
    <w:rsid w:val="00F208DF"/>
    <w:rsid w:val="00F24A41"/>
    <w:rsid w:val="00F259BA"/>
    <w:rsid w:val="00F25AE3"/>
    <w:rsid w:val="00F25CF9"/>
    <w:rsid w:val="00F272F3"/>
    <w:rsid w:val="00F30D82"/>
    <w:rsid w:val="00F32B66"/>
    <w:rsid w:val="00F330CB"/>
    <w:rsid w:val="00F343B1"/>
    <w:rsid w:val="00F34C8B"/>
    <w:rsid w:val="00F411CC"/>
    <w:rsid w:val="00F431A3"/>
    <w:rsid w:val="00F43213"/>
    <w:rsid w:val="00F4505B"/>
    <w:rsid w:val="00F47E64"/>
    <w:rsid w:val="00F51684"/>
    <w:rsid w:val="00F524DE"/>
    <w:rsid w:val="00F5393A"/>
    <w:rsid w:val="00F5504D"/>
    <w:rsid w:val="00F60873"/>
    <w:rsid w:val="00F61756"/>
    <w:rsid w:val="00F64740"/>
    <w:rsid w:val="00F65E05"/>
    <w:rsid w:val="00F66B26"/>
    <w:rsid w:val="00F67C9B"/>
    <w:rsid w:val="00F70081"/>
    <w:rsid w:val="00F7032B"/>
    <w:rsid w:val="00F70ACD"/>
    <w:rsid w:val="00F725D5"/>
    <w:rsid w:val="00F75111"/>
    <w:rsid w:val="00F75F56"/>
    <w:rsid w:val="00F7657E"/>
    <w:rsid w:val="00F7712F"/>
    <w:rsid w:val="00F77EC5"/>
    <w:rsid w:val="00F77EE2"/>
    <w:rsid w:val="00F9080E"/>
    <w:rsid w:val="00F91073"/>
    <w:rsid w:val="00F91A72"/>
    <w:rsid w:val="00FA4416"/>
    <w:rsid w:val="00FB0327"/>
    <w:rsid w:val="00FB3D2D"/>
    <w:rsid w:val="00FC21D8"/>
    <w:rsid w:val="00FC26B7"/>
    <w:rsid w:val="00FC2A9B"/>
    <w:rsid w:val="00FC45FE"/>
    <w:rsid w:val="00FC4CDB"/>
    <w:rsid w:val="00FC5A05"/>
    <w:rsid w:val="00FC67E9"/>
    <w:rsid w:val="00FD2DA3"/>
    <w:rsid w:val="00FD34D3"/>
    <w:rsid w:val="00FD4BAB"/>
    <w:rsid w:val="00FD5D36"/>
    <w:rsid w:val="00FD7607"/>
    <w:rsid w:val="00FE01A5"/>
    <w:rsid w:val="00FE0A65"/>
    <w:rsid w:val="00FE112E"/>
    <w:rsid w:val="00FE33E4"/>
    <w:rsid w:val="00FE5C10"/>
    <w:rsid w:val="00FF1246"/>
    <w:rsid w:val="00FF18F9"/>
    <w:rsid w:val="00FF2465"/>
    <w:rsid w:val="00FF51B7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E5C10"/>
    <w:pPr>
      <w:keepNext/>
      <w:spacing w:after="120" w:line="240" w:lineRule="auto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E5C10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5C10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5C10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111"/>
    <w:rPr>
      <w:rFonts w:ascii="Arial" w:eastAsiaTheme="minorHAnsi" w:hAnsi="Arial" w:cstheme="minorBidi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5713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5713"/>
    <w:rPr>
      <w:rFonts w:ascii="Arial" w:eastAsiaTheme="minorHAnsi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E5C10"/>
    <w:pPr>
      <w:keepNext/>
      <w:spacing w:after="120" w:line="240" w:lineRule="auto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E5C10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5C10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5C10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111"/>
    <w:rPr>
      <w:rFonts w:ascii="Arial" w:eastAsiaTheme="minorHAnsi" w:hAnsi="Arial" w:cstheme="minorBidi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5713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5713"/>
    <w:rPr>
      <w:rFonts w:ascii="Arial" w:eastAsiaTheme="minorHAnsi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4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7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5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mazon.de/Die-Zukunft-ist-wild-Episoden/dp/B0000E2XC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178C-6FB3-4B99-BEF2-63A0D957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4</Pages>
  <Words>1102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9</cp:revision>
  <cp:lastPrinted>2015-05-20T14:29:00Z</cp:lastPrinted>
  <dcterms:created xsi:type="dcterms:W3CDTF">2016-02-05T11:20:00Z</dcterms:created>
  <dcterms:modified xsi:type="dcterms:W3CDTF">2016-03-09T15:31:00Z</dcterms:modified>
</cp:coreProperties>
</file>