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747C04" w14:textId="77777777" w:rsidR="004C7840" w:rsidRPr="0057642D" w:rsidRDefault="004C7840" w:rsidP="004C7840">
      <w:pPr>
        <w:rPr>
          <w:rStyle w:val="berschrift1Zchn"/>
          <w:rFonts w:asciiTheme="minorHAnsi" w:hAnsiTheme="minorHAnsi" w:cstheme="minorHAnsi"/>
          <w:lang w:val="de-CH"/>
        </w:rPr>
      </w:pPr>
      <w:r w:rsidRPr="0057642D">
        <w:rPr>
          <w:rStyle w:val="TitelZchn"/>
          <w:rFonts w:asciiTheme="minorHAnsi" w:hAnsiTheme="minorHAnsi" w:cstheme="minorHAnsi"/>
          <w:lang w:val="de-CH"/>
        </w:rPr>
        <w:t>Gummibärchenstatistik</w:t>
      </w:r>
      <w:r w:rsidRPr="0057642D">
        <w:rPr>
          <w:rStyle w:val="TitelZchn"/>
          <w:rFonts w:asciiTheme="minorHAnsi" w:hAnsiTheme="minorHAnsi" w:cstheme="minorHAnsi"/>
          <w:lang w:val="de-CH"/>
        </w:rPr>
        <w:br/>
      </w:r>
      <w:r w:rsidRPr="0057642D">
        <w:rPr>
          <w:rStyle w:val="berschrift1Zchn"/>
          <w:rFonts w:asciiTheme="minorHAnsi" w:hAnsiTheme="minorHAnsi" w:cstheme="minorHAnsi"/>
          <w:lang w:val="de-CH"/>
        </w:rPr>
        <w:t>Auftrag Mathematik 3. Zyklus</w:t>
      </w:r>
    </w:p>
    <w:p w14:paraId="43C6763A" w14:textId="77777777" w:rsidR="004C7840" w:rsidRPr="0057642D" w:rsidRDefault="004C7840" w:rsidP="004C7840">
      <w:pPr>
        <w:rPr>
          <w:rFonts w:asciiTheme="minorHAnsi" w:hAnsiTheme="minorHAnsi" w:cstheme="minorHAnsi"/>
          <w:b/>
          <w:bCs/>
          <w:sz w:val="22"/>
          <w:szCs w:val="22"/>
          <w:lang w:val="de-CH"/>
        </w:rPr>
      </w:pPr>
    </w:p>
    <w:tbl>
      <w:tblPr>
        <w:tblStyle w:val="Tabellenraster"/>
        <w:tblW w:w="98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0"/>
        <w:gridCol w:w="222"/>
        <w:gridCol w:w="222"/>
      </w:tblGrid>
      <w:tr w:rsidR="004C7840" w:rsidRPr="0057642D" w14:paraId="47739C48" w14:textId="77777777" w:rsidTr="005740FE">
        <w:tc>
          <w:tcPr>
            <w:tcW w:w="9404" w:type="dxa"/>
            <w:vAlign w:val="center"/>
          </w:tcPr>
          <w:p w14:paraId="2FB26191" w14:textId="77777777" w:rsidR="004C7840" w:rsidRPr="0057642D" w:rsidRDefault="004C7840" w:rsidP="005740FE">
            <w:pPr>
              <w:jc w:val="center"/>
              <w:rPr>
                <w:rFonts w:asciiTheme="minorHAnsi" w:hAnsiTheme="minorHAnsi" w:cstheme="minorHAnsi"/>
              </w:rPr>
            </w:pPr>
            <w:r w:rsidRPr="0057642D">
              <w:rPr>
                <w:rFonts w:asciiTheme="minorHAnsi" w:hAnsiTheme="minorHAnsi" w:cstheme="minorHAnsi"/>
                <w:noProof/>
              </w:rPr>
              <w:drawing>
                <wp:inline distT="0" distB="0" distL="0" distR="0" wp14:anchorId="04B259C7" wp14:editId="492AC87C">
                  <wp:extent cx="5870451" cy="1565189"/>
                  <wp:effectExtent l="0" t="0" r="0" b="0"/>
                  <wp:docPr id="5" name="Grafik 5" descr="Ein Bild, das drinnen, sitzend, suchend, Fro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mmi-bears-8551_1920.png"/>
                          <pic:cNvPicPr/>
                        </pic:nvPicPr>
                        <pic:blipFill rotWithShape="1">
                          <a:blip r:embed="rId5"/>
                          <a:srcRect t="27912" b="27842"/>
                          <a:stretch/>
                        </pic:blipFill>
                        <pic:spPr bwMode="auto">
                          <a:xfrm>
                            <a:off x="0" y="0"/>
                            <a:ext cx="5940122" cy="1583765"/>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vAlign w:val="center"/>
          </w:tcPr>
          <w:p w14:paraId="6955D0FD" w14:textId="77777777" w:rsidR="004C7840" w:rsidRPr="0057642D" w:rsidRDefault="004C7840" w:rsidP="005740FE">
            <w:pPr>
              <w:jc w:val="center"/>
              <w:rPr>
                <w:rFonts w:asciiTheme="minorHAnsi" w:hAnsiTheme="minorHAnsi" w:cstheme="minorHAnsi"/>
              </w:rPr>
            </w:pPr>
          </w:p>
        </w:tc>
        <w:tc>
          <w:tcPr>
            <w:tcW w:w="222" w:type="dxa"/>
            <w:vAlign w:val="center"/>
          </w:tcPr>
          <w:p w14:paraId="1C3F6788" w14:textId="77777777" w:rsidR="004C7840" w:rsidRPr="0057642D" w:rsidRDefault="004C7840" w:rsidP="005740FE">
            <w:pPr>
              <w:jc w:val="center"/>
              <w:rPr>
                <w:rFonts w:asciiTheme="minorHAnsi" w:hAnsiTheme="minorHAnsi" w:cstheme="minorHAnsi"/>
              </w:rPr>
            </w:pPr>
          </w:p>
        </w:tc>
      </w:tr>
    </w:tbl>
    <w:p w14:paraId="393F41C2" w14:textId="77777777" w:rsidR="004C7840" w:rsidRPr="0057642D" w:rsidRDefault="004C7840" w:rsidP="004C7840">
      <w:pPr>
        <w:rPr>
          <w:rFonts w:asciiTheme="minorHAnsi" w:hAnsiTheme="minorHAnsi" w:cstheme="minorHAnsi"/>
          <w:b/>
          <w:bCs/>
          <w:sz w:val="22"/>
          <w:szCs w:val="22"/>
          <w:lang w:val="de-CH"/>
        </w:rPr>
      </w:pPr>
    </w:p>
    <w:p w14:paraId="4ACA93E1" w14:textId="77777777" w:rsidR="004C7840" w:rsidRPr="0057642D" w:rsidRDefault="004C7840" w:rsidP="004C7840">
      <w:pPr>
        <w:spacing w:line="276" w:lineRule="auto"/>
        <w:rPr>
          <w:rFonts w:asciiTheme="minorHAnsi" w:hAnsiTheme="minorHAnsi" w:cstheme="minorHAnsi"/>
          <w:sz w:val="22"/>
          <w:szCs w:val="22"/>
          <w:lang w:val="de-CH"/>
        </w:rPr>
        <w:sectPr w:rsidR="004C7840" w:rsidRPr="0057642D">
          <w:footerReference w:type="default" r:id="rId6"/>
          <w:pgSz w:w="11904" w:h="16838"/>
          <w:pgMar w:top="1766" w:right="851" w:bottom="1134" w:left="1134" w:header="709" w:footer="709" w:gutter="0"/>
          <w:cols w:space="720" w:equalWidth="0">
            <w:col w:w="9406"/>
          </w:cols>
        </w:sectPr>
      </w:pPr>
    </w:p>
    <w:tbl>
      <w:tblPr>
        <w:tblStyle w:val="Tabellenraster"/>
        <w:tblW w:w="93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322"/>
      </w:tblGrid>
      <w:tr w:rsidR="004C7840" w:rsidRPr="0057642D" w14:paraId="760FAE34" w14:textId="77777777" w:rsidTr="005740FE">
        <w:tc>
          <w:tcPr>
            <w:tcW w:w="9322" w:type="dxa"/>
            <w:shd w:val="clear" w:color="auto" w:fill="E7E6E6" w:themeFill="background2"/>
          </w:tcPr>
          <w:p w14:paraId="589807DD" w14:textId="77777777" w:rsidR="004C7840" w:rsidRPr="0057642D" w:rsidRDefault="004C7840" w:rsidP="005740FE">
            <w:pPr>
              <w:spacing w:line="276" w:lineRule="auto"/>
              <w:ind w:right="318"/>
              <w:rPr>
                <w:rFonts w:asciiTheme="minorHAnsi" w:hAnsiTheme="minorHAnsi" w:cstheme="minorHAnsi"/>
                <w:sz w:val="22"/>
                <w:szCs w:val="22"/>
              </w:rPr>
            </w:pPr>
          </w:p>
          <w:p w14:paraId="5B727D0E" w14:textId="77777777" w:rsidR="004C7840" w:rsidRPr="0057642D" w:rsidRDefault="004C7840" w:rsidP="005740FE">
            <w:pPr>
              <w:spacing w:line="276" w:lineRule="auto"/>
              <w:ind w:left="284" w:right="318"/>
              <w:rPr>
                <w:rFonts w:asciiTheme="minorHAnsi" w:hAnsiTheme="minorHAnsi" w:cstheme="minorHAnsi"/>
                <w:sz w:val="22"/>
                <w:szCs w:val="22"/>
              </w:rPr>
            </w:pPr>
            <w:r w:rsidRPr="0057642D">
              <w:rPr>
                <w:rFonts w:asciiTheme="minorHAnsi" w:hAnsiTheme="minorHAnsi" w:cstheme="minorHAnsi"/>
                <w:sz w:val="22"/>
                <w:szCs w:val="22"/>
              </w:rPr>
              <w:t>Welche ist deine Lieblingsfarbe bei Gummibärchen? Weisst du auch, welchen Geschmack diese Farbe hat oder haben sollte?</w:t>
            </w:r>
          </w:p>
          <w:p w14:paraId="52345EC5" w14:textId="77777777" w:rsidR="004C7840" w:rsidRPr="0057642D" w:rsidRDefault="004C7840" w:rsidP="005740FE">
            <w:pPr>
              <w:spacing w:line="276" w:lineRule="auto"/>
              <w:ind w:left="284" w:right="318"/>
              <w:rPr>
                <w:rFonts w:asciiTheme="minorHAnsi" w:hAnsiTheme="minorHAnsi" w:cstheme="minorHAnsi"/>
                <w:sz w:val="22"/>
                <w:szCs w:val="22"/>
              </w:rPr>
            </w:pPr>
            <w:r w:rsidRPr="0057642D">
              <w:rPr>
                <w:rFonts w:asciiTheme="minorHAnsi" w:hAnsiTheme="minorHAnsi" w:cstheme="minorHAnsi"/>
                <w:sz w:val="22"/>
                <w:szCs w:val="22"/>
              </w:rPr>
              <w:t>Was meinst du: Kommen alle Gummibärchenfarben gleich häufig vor, oder gibt es eine Farbe, die mehr produziert wird als andere?</w:t>
            </w:r>
          </w:p>
          <w:p w14:paraId="3E249FDB" w14:textId="77777777" w:rsidR="004C7840" w:rsidRPr="0057642D" w:rsidRDefault="004C7840" w:rsidP="005740FE">
            <w:pPr>
              <w:spacing w:line="276" w:lineRule="auto"/>
              <w:ind w:left="284" w:right="318"/>
              <w:rPr>
                <w:rFonts w:asciiTheme="minorHAnsi" w:hAnsiTheme="minorHAnsi" w:cstheme="minorHAnsi"/>
                <w:sz w:val="22"/>
                <w:szCs w:val="22"/>
              </w:rPr>
            </w:pPr>
            <w:r w:rsidRPr="0057642D">
              <w:rPr>
                <w:rFonts w:asciiTheme="minorHAnsi" w:hAnsiTheme="minorHAnsi" w:cstheme="minorHAnsi"/>
                <w:sz w:val="22"/>
                <w:szCs w:val="22"/>
              </w:rPr>
              <w:t>Hat es in allen Packungen gleich viele Gummibärchen?</w:t>
            </w:r>
          </w:p>
          <w:p w14:paraId="1E156ACE" w14:textId="77777777" w:rsidR="004C7840" w:rsidRPr="0057642D" w:rsidRDefault="004C7840" w:rsidP="005740FE">
            <w:pPr>
              <w:spacing w:line="276" w:lineRule="auto"/>
              <w:ind w:left="284" w:right="318"/>
              <w:rPr>
                <w:rFonts w:asciiTheme="minorHAnsi" w:hAnsiTheme="minorHAnsi" w:cstheme="minorHAnsi"/>
                <w:sz w:val="22"/>
                <w:szCs w:val="22"/>
              </w:rPr>
            </w:pPr>
            <w:r w:rsidRPr="0057642D">
              <w:rPr>
                <w:rFonts w:asciiTheme="minorHAnsi" w:hAnsiTheme="minorHAnsi" w:cstheme="minorHAnsi"/>
                <w:sz w:val="22"/>
                <w:szCs w:val="22"/>
              </w:rPr>
              <w:t>Kommt es vor, dass nur eine oder zwei Farben in einem Päckchen sind?</w:t>
            </w:r>
          </w:p>
          <w:p w14:paraId="36AF16EF" w14:textId="77777777" w:rsidR="004C7840" w:rsidRPr="0057642D" w:rsidRDefault="004C7840" w:rsidP="005740FE">
            <w:pPr>
              <w:spacing w:line="276" w:lineRule="auto"/>
              <w:rPr>
                <w:rFonts w:asciiTheme="minorHAnsi" w:hAnsiTheme="minorHAnsi" w:cstheme="minorHAnsi"/>
                <w:sz w:val="22"/>
                <w:szCs w:val="22"/>
              </w:rPr>
            </w:pPr>
          </w:p>
        </w:tc>
      </w:tr>
    </w:tbl>
    <w:p w14:paraId="529B09DC" w14:textId="77777777" w:rsidR="004C7840" w:rsidRPr="0057642D" w:rsidRDefault="004C7840" w:rsidP="004C7840">
      <w:pPr>
        <w:rPr>
          <w:rFonts w:asciiTheme="minorHAnsi" w:hAnsiTheme="minorHAnsi" w:cstheme="minorHAnsi"/>
          <w:b/>
          <w:bCs/>
          <w:sz w:val="22"/>
          <w:szCs w:val="22"/>
          <w:lang w:val="de-CH"/>
        </w:rPr>
        <w:sectPr w:rsidR="004C7840" w:rsidRPr="0057642D" w:rsidSect="00D028F2">
          <w:type w:val="continuous"/>
          <w:pgSz w:w="11904" w:h="16838"/>
          <w:pgMar w:top="1766" w:right="851" w:bottom="1134" w:left="1134" w:header="709" w:footer="709" w:gutter="0"/>
          <w:cols w:space="720"/>
        </w:sectPr>
      </w:pPr>
    </w:p>
    <w:p w14:paraId="20D61843" w14:textId="77777777" w:rsidR="004C7840" w:rsidRPr="0057642D" w:rsidRDefault="004C7840" w:rsidP="004C7840">
      <w:pPr>
        <w:pStyle w:val="Listenabsatz"/>
        <w:numPr>
          <w:ilvl w:val="0"/>
          <w:numId w:val="1"/>
        </w:numPr>
        <w:spacing w:line="276" w:lineRule="auto"/>
        <w:rPr>
          <w:rFonts w:asciiTheme="minorHAnsi" w:hAnsiTheme="minorHAnsi" w:cstheme="minorHAnsi"/>
          <w:sz w:val="22"/>
          <w:szCs w:val="22"/>
          <w:lang w:val="de-CH"/>
        </w:rPr>
      </w:pPr>
      <w:r w:rsidRPr="0057642D">
        <w:rPr>
          <w:rFonts w:asciiTheme="minorHAnsi" w:hAnsiTheme="minorHAnsi" w:cstheme="minorHAnsi"/>
          <w:b/>
          <w:bCs/>
          <w:sz w:val="22"/>
          <w:szCs w:val="22"/>
          <w:lang w:val="de-CH"/>
        </w:rPr>
        <w:t>Kommen dir noch weitere Fragen und Vermutungen in den Sinn? Was könnte man noch untersuchen?</w:t>
      </w:r>
    </w:p>
    <w:p w14:paraId="506D85ED" w14:textId="77777777" w:rsidR="004C7840" w:rsidRPr="0057642D" w:rsidRDefault="004C7840" w:rsidP="004C7840">
      <w:pPr>
        <w:pStyle w:val="Listenabsatz"/>
        <w:spacing w:line="276" w:lineRule="auto"/>
        <w:ind w:left="245"/>
        <w:rPr>
          <w:rFonts w:asciiTheme="minorHAnsi" w:hAnsiTheme="minorHAnsi" w:cstheme="minorHAnsi"/>
          <w:sz w:val="22"/>
          <w:szCs w:val="22"/>
          <w:lang w:val="de-CH"/>
        </w:rPr>
      </w:pPr>
      <w:r w:rsidRPr="0057642D">
        <w:rPr>
          <w:rFonts w:asciiTheme="minorHAnsi" w:hAnsiTheme="minorHAnsi" w:cstheme="minorHAnsi"/>
          <w:sz w:val="22"/>
          <w:szCs w:val="22"/>
          <w:lang w:val="de-CH"/>
        </w:rPr>
        <w:t>Schreibe auf.</w:t>
      </w:r>
    </w:p>
    <w:p w14:paraId="14B7A8CC" w14:textId="77777777" w:rsidR="004C7840" w:rsidRPr="0057642D" w:rsidRDefault="004C7840" w:rsidP="004C7840">
      <w:pPr>
        <w:pStyle w:val="Listenabsatz"/>
        <w:spacing w:line="276" w:lineRule="auto"/>
        <w:ind w:left="245"/>
        <w:rPr>
          <w:rFonts w:asciiTheme="minorHAnsi" w:hAnsiTheme="minorHAnsi" w:cstheme="minorHAnsi"/>
          <w:sz w:val="22"/>
          <w:szCs w:val="22"/>
          <w:lang w:val="de-CH"/>
        </w:rPr>
      </w:pPr>
    </w:p>
    <w:p w14:paraId="64D34976" w14:textId="77777777" w:rsidR="004C7840" w:rsidRPr="0057642D" w:rsidRDefault="004C7840" w:rsidP="004C7840">
      <w:pPr>
        <w:pStyle w:val="Listenabsatz"/>
        <w:numPr>
          <w:ilvl w:val="0"/>
          <w:numId w:val="1"/>
        </w:numPr>
        <w:spacing w:line="276" w:lineRule="auto"/>
        <w:rPr>
          <w:rFonts w:asciiTheme="minorHAnsi" w:hAnsiTheme="minorHAnsi" w:cstheme="minorHAnsi"/>
          <w:sz w:val="22"/>
          <w:szCs w:val="22"/>
          <w:lang w:val="de-CH"/>
        </w:rPr>
      </w:pPr>
      <w:r w:rsidRPr="0057642D">
        <w:rPr>
          <w:rFonts w:asciiTheme="minorHAnsi" w:hAnsiTheme="minorHAnsi" w:cstheme="minorHAnsi"/>
          <w:b/>
          <w:bCs/>
          <w:sz w:val="22"/>
          <w:szCs w:val="22"/>
          <w:lang w:val="de-CH"/>
        </w:rPr>
        <w:t xml:space="preserve">Vermutung und Untersuchung 1: </w:t>
      </w:r>
    </w:p>
    <w:p w14:paraId="18B62C48" w14:textId="77777777" w:rsidR="004C7840" w:rsidRPr="0057642D" w:rsidRDefault="004C7840" w:rsidP="004C7840">
      <w:pPr>
        <w:pStyle w:val="Listenabsatz"/>
        <w:numPr>
          <w:ilvl w:val="0"/>
          <w:numId w:val="2"/>
        </w:numPr>
        <w:spacing w:line="276" w:lineRule="auto"/>
        <w:ind w:right="318"/>
        <w:rPr>
          <w:rFonts w:asciiTheme="minorHAnsi" w:hAnsiTheme="minorHAnsi" w:cstheme="minorHAnsi"/>
          <w:sz w:val="22"/>
          <w:szCs w:val="22"/>
          <w:lang w:val="de-CH"/>
        </w:rPr>
      </w:pPr>
      <w:r w:rsidRPr="0057642D">
        <w:rPr>
          <w:rFonts w:asciiTheme="minorHAnsi" w:hAnsiTheme="minorHAnsi" w:cstheme="minorHAnsi"/>
          <w:sz w:val="22"/>
          <w:szCs w:val="22"/>
          <w:lang w:val="de-CH"/>
        </w:rPr>
        <w:t xml:space="preserve">Wie sieht die Verteilung der Farben in einem Päckchen mit 10 Gummibärchen wohl aus? Stelle deine Vermutung dar. </w:t>
      </w:r>
    </w:p>
    <w:p w14:paraId="1FCD75AA" w14:textId="77777777" w:rsidR="004C7840" w:rsidRPr="0057642D" w:rsidRDefault="004C7840" w:rsidP="004C7840">
      <w:pPr>
        <w:pStyle w:val="Listenabsatz"/>
        <w:numPr>
          <w:ilvl w:val="0"/>
          <w:numId w:val="2"/>
        </w:numPr>
        <w:spacing w:line="276" w:lineRule="auto"/>
        <w:ind w:right="318"/>
        <w:rPr>
          <w:rFonts w:asciiTheme="minorHAnsi" w:hAnsiTheme="minorHAnsi" w:cstheme="minorHAnsi"/>
          <w:sz w:val="22"/>
          <w:szCs w:val="22"/>
          <w:lang w:val="de-CH"/>
        </w:rPr>
      </w:pPr>
      <w:r w:rsidRPr="0057642D">
        <w:rPr>
          <w:rFonts w:asciiTheme="minorHAnsi" w:hAnsiTheme="minorHAnsi" w:cstheme="minorHAnsi"/>
          <w:sz w:val="22"/>
          <w:szCs w:val="22"/>
          <w:lang w:val="de-CH"/>
        </w:rPr>
        <w:t>Nimm nun eine 10er Packung (12g) von Gummibärchen und zähle, wie die Farben verteilt sind. Wenn du gerade keine Gummibärchen zur Hand hast, oder keine einkaufen möchtest, gehst du zum nächsten Punkt.</w:t>
      </w:r>
    </w:p>
    <w:p w14:paraId="2827B461" w14:textId="77777777" w:rsidR="004C7840" w:rsidRPr="0057642D" w:rsidRDefault="004C7840" w:rsidP="004C7840">
      <w:pPr>
        <w:pStyle w:val="Listenabsatz"/>
        <w:numPr>
          <w:ilvl w:val="0"/>
          <w:numId w:val="2"/>
        </w:numPr>
        <w:spacing w:line="276" w:lineRule="auto"/>
        <w:ind w:right="318"/>
        <w:rPr>
          <w:rFonts w:asciiTheme="minorHAnsi" w:hAnsiTheme="minorHAnsi" w:cstheme="minorHAnsi"/>
          <w:sz w:val="22"/>
          <w:szCs w:val="22"/>
          <w:lang w:val="de-CH"/>
        </w:rPr>
      </w:pPr>
      <w:r w:rsidRPr="0057642D">
        <w:rPr>
          <w:rFonts w:asciiTheme="minorHAnsi" w:hAnsiTheme="minorHAnsi" w:cstheme="minorHAnsi"/>
          <w:noProof/>
          <w:sz w:val="22"/>
          <w:szCs w:val="22"/>
          <w:lang w:val="de-CH"/>
        </w:rPr>
        <w:drawing>
          <wp:anchor distT="0" distB="0" distL="114300" distR="114300" simplePos="0" relativeHeight="251659264" behindDoc="0" locked="0" layoutInCell="1" allowOverlap="1" wp14:anchorId="788BD911" wp14:editId="28135F95">
            <wp:simplePos x="0" y="0"/>
            <wp:positionH relativeFrom="column">
              <wp:posOffset>2258186</wp:posOffset>
            </wp:positionH>
            <wp:positionV relativeFrom="paragraph">
              <wp:posOffset>659073</wp:posOffset>
            </wp:positionV>
            <wp:extent cx="1774190" cy="1774190"/>
            <wp:effectExtent l="0" t="0" r="3810" b="3810"/>
            <wp:wrapSquare wrapText="bothSides"/>
            <wp:docPr id="11" name="Grafik 11" descr="Ein Bild, das Blume, Tisch, Laptop,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20-04-22 um 14.56.39.png"/>
                    <pic:cNvPicPr/>
                  </pic:nvPicPr>
                  <pic:blipFill>
                    <a:blip r:embed="rId7"/>
                    <a:stretch>
                      <a:fillRect/>
                    </a:stretch>
                  </pic:blipFill>
                  <pic:spPr>
                    <a:xfrm>
                      <a:off x="0" y="0"/>
                      <a:ext cx="1774190" cy="1774190"/>
                    </a:xfrm>
                    <a:prstGeom prst="rect">
                      <a:avLst/>
                    </a:prstGeom>
                  </pic:spPr>
                </pic:pic>
              </a:graphicData>
            </a:graphic>
            <wp14:sizeRelH relativeFrom="page">
              <wp14:pctWidth>0</wp14:pctWidth>
            </wp14:sizeRelH>
            <wp14:sizeRelV relativeFrom="page">
              <wp14:pctHeight>0</wp14:pctHeight>
            </wp14:sizeRelV>
          </wp:anchor>
        </w:drawing>
      </w:r>
      <w:r w:rsidRPr="0057642D">
        <w:rPr>
          <w:rFonts w:asciiTheme="minorHAnsi" w:hAnsiTheme="minorHAnsi" w:cstheme="minorHAnsi"/>
          <w:sz w:val="22"/>
          <w:szCs w:val="22"/>
          <w:lang w:val="de-CH"/>
        </w:rPr>
        <w:t xml:space="preserve">Wir wollen untersuchen wie es bei vielen Päckchen aussieht. Dazu musst du einen Simulator : </w:t>
      </w:r>
      <w:hyperlink r:id="rId8" w:history="1">
        <w:r w:rsidRPr="0057642D">
          <w:rPr>
            <w:rStyle w:val="Hyperlink"/>
            <w:rFonts w:asciiTheme="minorHAnsi" w:hAnsiTheme="minorHAnsi" w:cstheme="minorHAnsi"/>
            <w:sz w:val="22"/>
            <w:szCs w:val="22"/>
            <w:lang w:val="de-CH"/>
          </w:rPr>
          <w:t>https://richard4231.github.io/jellybears</w:t>
        </w:r>
      </w:hyperlink>
      <w:r w:rsidRPr="0057642D">
        <w:rPr>
          <w:rStyle w:val="Hyperlink"/>
          <w:rFonts w:asciiTheme="minorHAnsi" w:hAnsiTheme="minorHAnsi" w:cstheme="minorHAnsi"/>
          <w:sz w:val="22"/>
          <w:szCs w:val="22"/>
          <w:lang w:val="de-CH"/>
        </w:rPr>
        <w:t xml:space="preserve"> </w:t>
      </w:r>
      <w:r w:rsidRPr="0057642D">
        <w:rPr>
          <w:rFonts w:asciiTheme="minorHAnsi" w:hAnsiTheme="minorHAnsi" w:cstheme="minorHAnsi"/>
          <w:sz w:val="22"/>
          <w:szCs w:val="22"/>
          <w:lang w:val="de-CH"/>
        </w:rPr>
        <w:t>verwenden. Der Simulator liefert die gleichen Verteilungen und Zahlen wie ein echtes Päckchen. (Wie könntest du das überprüfen?)</w:t>
      </w:r>
    </w:p>
    <w:p w14:paraId="163FBADE" w14:textId="77777777" w:rsidR="004C7840" w:rsidRPr="0057642D" w:rsidRDefault="004C7840" w:rsidP="004C7840">
      <w:pPr>
        <w:pStyle w:val="Listenabsatz"/>
        <w:tabs>
          <w:tab w:val="left" w:pos="5451"/>
        </w:tabs>
        <w:spacing w:line="276" w:lineRule="auto"/>
        <w:ind w:left="245"/>
        <w:rPr>
          <w:rFonts w:asciiTheme="minorHAnsi" w:hAnsiTheme="minorHAnsi" w:cstheme="minorHAnsi"/>
          <w:sz w:val="22"/>
          <w:szCs w:val="22"/>
          <w:lang w:val="de-CH"/>
        </w:rPr>
      </w:pPr>
      <w:r w:rsidRPr="0057642D">
        <w:rPr>
          <w:rFonts w:asciiTheme="minorHAnsi" w:hAnsiTheme="minorHAnsi" w:cstheme="minorHAnsi"/>
          <w:sz w:val="22"/>
          <w:szCs w:val="22"/>
          <w:lang w:val="de-CH"/>
        </w:rPr>
        <w:tab/>
      </w:r>
    </w:p>
    <w:p w14:paraId="25F09105" w14:textId="77777777" w:rsidR="004C7840" w:rsidRPr="0057642D" w:rsidRDefault="004C7840" w:rsidP="004C7840">
      <w:pPr>
        <w:rPr>
          <w:rFonts w:asciiTheme="minorHAnsi" w:hAnsiTheme="minorHAnsi" w:cstheme="minorHAnsi"/>
          <w:sz w:val="22"/>
          <w:szCs w:val="22"/>
          <w:lang w:val="de-CH"/>
        </w:rPr>
      </w:pPr>
      <w:r w:rsidRPr="0057642D">
        <w:rPr>
          <w:rFonts w:asciiTheme="minorHAnsi" w:hAnsiTheme="minorHAnsi" w:cstheme="minorHAnsi"/>
          <w:sz w:val="22"/>
          <w:szCs w:val="22"/>
          <w:lang w:val="de-CH"/>
        </w:rPr>
        <w:br w:type="page"/>
      </w:r>
    </w:p>
    <w:p w14:paraId="18F83367" w14:textId="77777777" w:rsidR="004C7840" w:rsidRPr="0057642D" w:rsidRDefault="004C7840" w:rsidP="004C7840">
      <w:pPr>
        <w:spacing w:line="276" w:lineRule="auto"/>
        <w:rPr>
          <w:rFonts w:asciiTheme="minorHAnsi" w:hAnsiTheme="minorHAnsi" w:cstheme="minorHAnsi"/>
          <w:sz w:val="22"/>
          <w:szCs w:val="22"/>
          <w:lang w:val="de-CH"/>
        </w:rPr>
      </w:pPr>
      <w:r w:rsidRPr="0057642D">
        <w:rPr>
          <w:rFonts w:asciiTheme="minorHAnsi" w:hAnsiTheme="minorHAnsi" w:cstheme="minorHAnsi"/>
          <w:sz w:val="22"/>
          <w:szCs w:val="22"/>
          <w:lang w:val="de-CH"/>
        </w:rPr>
        <w:lastRenderedPageBreak/>
        <w:t xml:space="preserve">Stelle die Verteilung von einem Päckchen </w:t>
      </w:r>
      <w:r w:rsidRPr="0057642D">
        <w:rPr>
          <w:rFonts w:asciiTheme="minorHAnsi" w:hAnsiTheme="minorHAnsi" w:cstheme="minorHAnsi"/>
          <w:sz w:val="22"/>
          <w:szCs w:val="22"/>
          <w:lang w:val="de-CH"/>
        </w:rPr>
        <w:t xml:space="preserve">mit einem Foto, einer Zeichnung oder einer App </w:t>
      </w:r>
      <w:r w:rsidRPr="0057642D">
        <w:rPr>
          <w:rFonts w:asciiTheme="minorHAnsi" w:hAnsiTheme="minorHAnsi" w:cstheme="minorHAnsi"/>
          <w:sz w:val="22"/>
          <w:szCs w:val="22"/>
          <w:lang w:val="de-CH"/>
        </w:rPr>
        <w:t>dar. Das kann zum Beispiel so aussehen</w:t>
      </w:r>
      <w:r w:rsidRPr="0057642D">
        <w:rPr>
          <w:rFonts w:asciiTheme="minorHAnsi" w:hAnsiTheme="minorHAnsi" w:cstheme="minorHAnsi"/>
          <w:sz w:val="22"/>
          <w:szCs w:val="22"/>
          <w:lang w:val="de-CH"/>
        </w:rPr>
        <w:t>:</w:t>
      </w:r>
    </w:p>
    <w:p w14:paraId="04D8ADF2" w14:textId="77777777" w:rsidR="004C7840" w:rsidRPr="0057642D" w:rsidRDefault="004C7840" w:rsidP="004C7840">
      <w:pPr>
        <w:spacing w:line="276" w:lineRule="auto"/>
        <w:rPr>
          <w:rFonts w:asciiTheme="minorHAnsi" w:hAnsiTheme="minorHAnsi" w:cstheme="minorHAnsi"/>
          <w:sz w:val="22"/>
          <w:szCs w:val="22"/>
          <w:lang w:val="de-CH"/>
        </w:rPr>
      </w:pPr>
      <w:r w:rsidRPr="0057642D">
        <w:rPr>
          <w:rFonts w:asciiTheme="minorHAnsi" w:hAnsiTheme="minorHAnsi" w:cstheme="minorHAnsi"/>
          <w:noProof/>
          <w:sz w:val="22"/>
          <w:szCs w:val="22"/>
          <w:lang w:val="de-CH"/>
        </w:rPr>
        <w:drawing>
          <wp:inline distT="0" distB="0" distL="0" distR="0" wp14:anchorId="268FF7FA" wp14:editId="7C28E67E">
            <wp:extent cx="5972810" cy="1696995"/>
            <wp:effectExtent l="0" t="0" r="0" b="5080"/>
            <wp:docPr id="10" name="Grafik 10" descr="Ein Bild, das weiß, sitzend, klein,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0-04-22 um 14.52.27.png"/>
                    <pic:cNvPicPr/>
                  </pic:nvPicPr>
                  <pic:blipFill rotWithShape="1">
                    <a:blip r:embed="rId9"/>
                    <a:srcRect b="15483"/>
                    <a:stretch/>
                  </pic:blipFill>
                  <pic:spPr bwMode="auto">
                    <a:xfrm>
                      <a:off x="0" y="0"/>
                      <a:ext cx="5972810" cy="1696995"/>
                    </a:xfrm>
                    <a:prstGeom prst="rect">
                      <a:avLst/>
                    </a:prstGeom>
                    <a:ln>
                      <a:noFill/>
                    </a:ln>
                    <a:extLst>
                      <a:ext uri="{53640926-AAD7-44D8-BBD7-CCE9431645EC}">
                        <a14:shadowObscured xmlns:a14="http://schemas.microsoft.com/office/drawing/2010/main"/>
                      </a:ext>
                    </a:extLst>
                  </pic:spPr>
                </pic:pic>
              </a:graphicData>
            </a:graphic>
          </wp:inline>
        </w:drawing>
      </w:r>
    </w:p>
    <w:p w14:paraId="0795C0E2" w14:textId="77777777" w:rsidR="004C7840" w:rsidRPr="0057642D" w:rsidRDefault="004C7840" w:rsidP="004C7840">
      <w:pPr>
        <w:rPr>
          <w:rFonts w:asciiTheme="minorHAnsi" w:eastAsia="Times New Roman" w:hAnsiTheme="minorHAnsi" w:cstheme="minorHAnsi"/>
          <w:sz w:val="18"/>
          <w:szCs w:val="18"/>
          <w:lang w:val="de-CH"/>
        </w:rPr>
      </w:pPr>
      <w:r w:rsidRPr="0057642D">
        <w:rPr>
          <w:rFonts w:asciiTheme="minorHAnsi" w:eastAsia="Times New Roman" w:hAnsiTheme="minorHAnsi" w:cstheme="minorHAnsi"/>
          <w:sz w:val="18"/>
          <w:szCs w:val="18"/>
          <w:lang w:val="de-CH"/>
        </w:rPr>
        <w:t xml:space="preserve">Säulen mit Gummibärchen. Abbildung aus: Eichler, Andreas (2017): </w:t>
      </w:r>
      <w:r w:rsidRPr="0057642D">
        <w:rPr>
          <w:rFonts w:asciiTheme="minorHAnsi" w:eastAsia="Times New Roman" w:hAnsiTheme="minorHAnsi" w:cstheme="minorHAnsi"/>
          <w:i/>
          <w:iCs/>
          <w:sz w:val="18"/>
          <w:szCs w:val="18"/>
          <w:lang w:val="de-CH"/>
        </w:rPr>
        <w:t>Daten und Zufall</w:t>
      </w:r>
      <w:r w:rsidRPr="0057642D">
        <w:rPr>
          <w:rFonts w:asciiTheme="minorHAnsi" w:eastAsia="Times New Roman" w:hAnsiTheme="minorHAnsi" w:cstheme="minorHAnsi"/>
          <w:sz w:val="18"/>
          <w:szCs w:val="18"/>
          <w:lang w:val="de-CH"/>
        </w:rPr>
        <w:t xml:space="preserve">. In: Leuders, Juliane und Philipp, Kathleen (Hrsg.): </w:t>
      </w:r>
      <w:r w:rsidRPr="0057642D">
        <w:rPr>
          <w:rFonts w:asciiTheme="minorHAnsi" w:eastAsia="Times New Roman" w:hAnsiTheme="minorHAnsi" w:cstheme="minorHAnsi"/>
          <w:i/>
          <w:iCs/>
          <w:sz w:val="18"/>
          <w:szCs w:val="18"/>
          <w:lang w:val="de-CH"/>
        </w:rPr>
        <w:t>Mathematik - Didaktik für die Grundschule</w:t>
      </w:r>
      <w:r w:rsidRPr="0057642D">
        <w:rPr>
          <w:rFonts w:asciiTheme="minorHAnsi" w:eastAsia="Times New Roman" w:hAnsiTheme="minorHAnsi" w:cstheme="minorHAnsi"/>
          <w:sz w:val="18"/>
          <w:szCs w:val="18"/>
          <w:lang w:val="de-CH"/>
        </w:rPr>
        <w:t>. 2. Aufl. Berlin: Cornelsen.</w:t>
      </w:r>
    </w:p>
    <w:p w14:paraId="171558C6" w14:textId="77777777" w:rsidR="004C7840" w:rsidRPr="0057642D" w:rsidRDefault="004C7840" w:rsidP="004C7840">
      <w:pPr>
        <w:spacing w:line="276" w:lineRule="auto"/>
        <w:rPr>
          <w:rFonts w:asciiTheme="minorHAnsi" w:hAnsiTheme="minorHAnsi" w:cstheme="minorHAnsi"/>
          <w:sz w:val="22"/>
          <w:szCs w:val="22"/>
          <w:lang w:val="de-CH"/>
        </w:rPr>
      </w:pPr>
    </w:p>
    <w:p w14:paraId="28FB6006" w14:textId="77777777" w:rsidR="004C7840" w:rsidRPr="0057642D" w:rsidRDefault="004C7840" w:rsidP="004C7840">
      <w:pPr>
        <w:spacing w:line="276" w:lineRule="auto"/>
        <w:rPr>
          <w:rFonts w:asciiTheme="minorHAnsi" w:hAnsiTheme="minorHAnsi" w:cstheme="minorHAnsi"/>
          <w:sz w:val="22"/>
          <w:szCs w:val="22"/>
          <w:lang w:val="de-CH"/>
        </w:rPr>
      </w:pPr>
      <w:r w:rsidRPr="0057642D">
        <w:rPr>
          <w:rFonts w:asciiTheme="minorHAnsi" w:hAnsiTheme="minorHAnsi" w:cstheme="minorHAnsi"/>
          <w:sz w:val="22"/>
          <w:szCs w:val="22"/>
          <w:lang w:val="de-CH"/>
        </w:rPr>
        <w:t>Du kannst auch in einem Tabellenkalkulationsprogramm die Daten eingeben und ein Säulendiagramm erstellen.</w:t>
      </w:r>
    </w:p>
    <w:p w14:paraId="4E9F9394" w14:textId="77777777" w:rsidR="004C7840" w:rsidRPr="0057642D" w:rsidRDefault="004C7840" w:rsidP="004C7840">
      <w:pPr>
        <w:spacing w:line="276" w:lineRule="auto"/>
        <w:rPr>
          <w:rFonts w:asciiTheme="minorHAnsi" w:hAnsiTheme="minorHAnsi" w:cstheme="minorHAnsi"/>
          <w:sz w:val="22"/>
          <w:szCs w:val="22"/>
          <w:lang w:val="de-CH"/>
        </w:rPr>
      </w:pPr>
    </w:p>
    <w:p w14:paraId="5AED86F4" w14:textId="77777777" w:rsidR="004C7840" w:rsidRPr="0057642D" w:rsidRDefault="004C7840" w:rsidP="004C7840">
      <w:pPr>
        <w:pStyle w:val="Listenabsatz"/>
        <w:numPr>
          <w:ilvl w:val="0"/>
          <w:numId w:val="1"/>
        </w:numPr>
        <w:spacing w:line="276" w:lineRule="auto"/>
        <w:rPr>
          <w:rFonts w:asciiTheme="minorHAnsi" w:hAnsiTheme="minorHAnsi" w:cstheme="minorHAnsi"/>
          <w:sz w:val="22"/>
          <w:szCs w:val="22"/>
          <w:lang w:val="de-CH"/>
        </w:rPr>
      </w:pPr>
      <w:r w:rsidRPr="0057642D">
        <w:rPr>
          <w:rFonts w:asciiTheme="minorHAnsi" w:hAnsiTheme="minorHAnsi" w:cstheme="minorHAnsi"/>
          <w:b/>
          <w:bCs/>
          <w:sz w:val="22"/>
          <w:szCs w:val="22"/>
          <w:lang w:val="de-CH"/>
        </w:rPr>
        <w:t>Untersuchung 2:</w:t>
      </w:r>
      <w:r w:rsidRPr="0057642D">
        <w:rPr>
          <w:rFonts w:asciiTheme="minorHAnsi" w:hAnsiTheme="minorHAnsi" w:cstheme="minorHAnsi"/>
          <w:sz w:val="22"/>
          <w:szCs w:val="22"/>
          <w:lang w:val="de-CH"/>
        </w:rPr>
        <w:t xml:space="preserve"> </w:t>
      </w:r>
    </w:p>
    <w:p w14:paraId="655F37F3" w14:textId="77777777" w:rsidR="004C7840" w:rsidRPr="0057642D" w:rsidRDefault="004C7840" w:rsidP="004C7840">
      <w:pPr>
        <w:pStyle w:val="Listenabsatz"/>
        <w:spacing w:line="276" w:lineRule="auto"/>
        <w:ind w:left="245"/>
        <w:rPr>
          <w:rFonts w:asciiTheme="minorHAnsi" w:hAnsiTheme="minorHAnsi" w:cstheme="minorHAnsi"/>
          <w:sz w:val="22"/>
          <w:szCs w:val="22"/>
          <w:lang w:val="de-CH"/>
        </w:rPr>
      </w:pPr>
      <w:r w:rsidRPr="0057642D">
        <w:rPr>
          <w:rFonts w:asciiTheme="minorHAnsi" w:hAnsiTheme="minorHAnsi" w:cstheme="minorHAnsi"/>
          <w:sz w:val="22"/>
          <w:szCs w:val="22"/>
          <w:lang w:val="de-CH"/>
        </w:rPr>
        <w:t xml:space="preserve">Mache insgesamt 10 Versuche und trage die Ergebnisse zusammen. Was ist eine sinnvolle Darstellung? Verwende Strichlisten, Tabellen, Zeichnungen oder Diagramme, etc.. Wenn du nun alle 10 Versuche zusammen betrachtest: Was fällt dir auf? Kannst du schon eine der Fragen vom Anfang beantworten? </w:t>
      </w:r>
    </w:p>
    <w:p w14:paraId="10F2420B" w14:textId="77777777" w:rsidR="004C7840" w:rsidRPr="0057642D" w:rsidRDefault="004C7840" w:rsidP="004C7840">
      <w:pPr>
        <w:pStyle w:val="Listenabsatz"/>
        <w:spacing w:line="276" w:lineRule="auto"/>
        <w:ind w:left="245"/>
        <w:rPr>
          <w:rFonts w:asciiTheme="minorHAnsi" w:hAnsiTheme="minorHAnsi" w:cstheme="minorHAnsi"/>
          <w:sz w:val="22"/>
          <w:szCs w:val="22"/>
          <w:lang w:val="de-CH"/>
        </w:rPr>
      </w:pPr>
    </w:p>
    <w:p w14:paraId="38DC4E87" w14:textId="77777777" w:rsidR="004C7840" w:rsidRPr="0057642D" w:rsidRDefault="004C7840" w:rsidP="004C7840">
      <w:pPr>
        <w:pStyle w:val="Listenabsatz"/>
        <w:numPr>
          <w:ilvl w:val="0"/>
          <w:numId w:val="1"/>
        </w:numPr>
        <w:spacing w:line="276" w:lineRule="auto"/>
        <w:rPr>
          <w:rFonts w:asciiTheme="minorHAnsi" w:hAnsiTheme="minorHAnsi" w:cstheme="minorHAnsi"/>
          <w:b/>
          <w:bCs/>
          <w:sz w:val="22"/>
          <w:szCs w:val="22"/>
          <w:lang w:val="de-CH"/>
        </w:rPr>
      </w:pPr>
      <w:r w:rsidRPr="0057642D">
        <w:rPr>
          <w:rFonts w:asciiTheme="minorHAnsi" w:hAnsiTheme="minorHAnsi" w:cstheme="minorHAnsi"/>
          <w:b/>
          <w:bCs/>
          <w:sz w:val="22"/>
          <w:szCs w:val="22"/>
          <w:lang w:val="de-CH"/>
        </w:rPr>
        <w:t>Jetzt wird es so richtig herausfordernd… Weitere Ergebnisse zusammentragen</w:t>
      </w:r>
    </w:p>
    <w:p w14:paraId="76BD6329" w14:textId="77777777" w:rsidR="004C7840" w:rsidRPr="0057642D" w:rsidRDefault="004C7840" w:rsidP="004C7840">
      <w:pPr>
        <w:spacing w:line="276" w:lineRule="auto"/>
        <w:ind w:left="245"/>
        <w:rPr>
          <w:rFonts w:asciiTheme="minorHAnsi" w:hAnsiTheme="minorHAnsi" w:cstheme="minorHAnsi"/>
          <w:sz w:val="22"/>
          <w:szCs w:val="22"/>
          <w:lang w:val="de-CH"/>
        </w:rPr>
      </w:pPr>
      <w:r w:rsidRPr="0057642D">
        <w:rPr>
          <w:rFonts w:asciiTheme="minorHAnsi" w:hAnsiTheme="minorHAnsi" w:cstheme="minorHAnsi"/>
          <w:sz w:val="22"/>
          <w:szCs w:val="22"/>
          <w:lang w:val="de-CH"/>
        </w:rPr>
        <w:t>a) Tausche dich mit anderen Schülerinnen und Schülern über ihre Ergebnisse aus. Tragt alle Daten (Anzahlen Gummibärchen pro Farbe) zusammen und erstellt wiederum eine Tabelle und ein Diagramm mit den Anzahlen. Was verändert sich? Ab hier ist es sinnvoll, mit einer gemeinsamen (Online) Tabelle zu arbeiten. Eure Lehrperson kann euch da weiterhelfen.</w:t>
      </w:r>
    </w:p>
    <w:p w14:paraId="5A921F18" w14:textId="77777777" w:rsidR="004C7840" w:rsidRPr="0057642D" w:rsidRDefault="004C7840" w:rsidP="004C7840">
      <w:pPr>
        <w:spacing w:line="276" w:lineRule="auto"/>
        <w:ind w:left="245"/>
        <w:rPr>
          <w:rFonts w:asciiTheme="minorHAnsi" w:hAnsiTheme="minorHAnsi" w:cstheme="minorHAnsi"/>
          <w:strike/>
          <w:sz w:val="22"/>
          <w:szCs w:val="22"/>
          <w:lang w:val="de-CH"/>
        </w:rPr>
      </w:pPr>
    </w:p>
    <w:p w14:paraId="32BFB7A8" w14:textId="77777777" w:rsidR="004C7840" w:rsidRPr="0057642D" w:rsidRDefault="004C7840" w:rsidP="004C7840">
      <w:pPr>
        <w:spacing w:line="276" w:lineRule="auto"/>
        <w:ind w:left="245"/>
        <w:rPr>
          <w:rFonts w:asciiTheme="minorHAnsi" w:hAnsiTheme="minorHAnsi" w:cstheme="minorHAnsi"/>
          <w:sz w:val="22"/>
          <w:szCs w:val="22"/>
          <w:lang w:val="de-CH"/>
        </w:rPr>
      </w:pPr>
      <w:r w:rsidRPr="0057642D">
        <w:rPr>
          <w:rFonts w:asciiTheme="minorHAnsi" w:hAnsiTheme="minorHAnsi" w:cstheme="minorHAnsi"/>
          <w:sz w:val="22"/>
          <w:szCs w:val="22"/>
          <w:lang w:val="de-CH"/>
        </w:rPr>
        <w:t>b) Wie viele Gummibärchen jeder Farbe hat es im Durchschnitt?</w:t>
      </w:r>
    </w:p>
    <w:p w14:paraId="7FF57CFF" w14:textId="77777777" w:rsidR="004C7840" w:rsidRPr="0057642D" w:rsidRDefault="004C7840" w:rsidP="004C7840">
      <w:pPr>
        <w:spacing w:line="276" w:lineRule="auto"/>
        <w:ind w:left="245"/>
        <w:rPr>
          <w:rFonts w:asciiTheme="minorHAnsi" w:hAnsiTheme="minorHAnsi" w:cstheme="minorHAnsi"/>
          <w:sz w:val="22"/>
          <w:szCs w:val="22"/>
          <w:lang w:val="de-CH"/>
        </w:rPr>
      </w:pPr>
    </w:p>
    <w:p w14:paraId="07C94218" w14:textId="77777777" w:rsidR="004C7840" w:rsidRPr="0057642D" w:rsidRDefault="004C7840" w:rsidP="004C7840">
      <w:pPr>
        <w:spacing w:line="276" w:lineRule="auto"/>
        <w:ind w:left="245"/>
        <w:rPr>
          <w:rFonts w:asciiTheme="minorHAnsi" w:hAnsiTheme="minorHAnsi" w:cstheme="minorHAnsi"/>
          <w:sz w:val="22"/>
          <w:szCs w:val="22"/>
          <w:lang w:val="de-CH"/>
        </w:rPr>
      </w:pPr>
      <w:r w:rsidRPr="0057642D">
        <w:rPr>
          <w:rFonts w:asciiTheme="minorHAnsi" w:hAnsiTheme="minorHAnsi" w:cstheme="minorHAnsi"/>
          <w:sz w:val="22"/>
          <w:szCs w:val="22"/>
          <w:lang w:val="de-CH"/>
        </w:rPr>
        <w:t>c) Welche Fragen konntest du mit diesen vielen Daten nun beantworten?</w:t>
      </w:r>
    </w:p>
    <w:p w14:paraId="4EF94525" w14:textId="77777777" w:rsidR="004C7840" w:rsidRPr="0057642D" w:rsidRDefault="004C7840" w:rsidP="004C7840">
      <w:pPr>
        <w:spacing w:line="276" w:lineRule="auto"/>
        <w:rPr>
          <w:rFonts w:asciiTheme="minorHAnsi" w:hAnsiTheme="minorHAnsi" w:cstheme="minorHAnsi"/>
          <w:sz w:val="22"/>
          <w:szCs w:val="22"/>
          <w:lang w:val="de-CH"/>
        </w:rPr>
      </w:pPr>
    </w:p>
    <w:p w14:paraId="4BDE7FA5" w14:textId="77777777" w:rsidR="004C7840" w:rsidRPr="0057642D" w:rsidRDefault="004C7840" w:rsidP="004C7840">
      <w:pPr>
        <w:spacing w:line="276" w:lineRule="auto"/>
        <w:rPr>
          <w:rFonts w:asciiTheme="minorHAnsi" w:hAnsiTheme="minorHAnsi" w:cstheme="minorHAnsi"/>
          <w:b/>
          <w:bCs/>
          <w:sz w:val="22"/>
          <w:szCs w:val="22"/>
          <w:lang w:val="de-CH"/>
        </w:rPr>
      </w:pPr>
      <w:r w:rsidRPr="0057642D">
        <w:rPr>
          <w:rFonts w:asciiTheme="minorHAnsi" w:hAnsiTheme="minorHAnsi" w:cstheme="minorHAnsi"/>
          <w:b/>
          <w:bCs/>
          <w:sz w:val="22"/>
          <w:szCs w:val="22"/>
          <w:lang w:val="de-CH"/>
        </w:rPr>
        <w:t>5) Über Zusammenhänge nachdenken</w:t>
      </w:r>
    </w:p>
    <w:p w14:paraId="31D3C9AA" w14:textId="77777777" w:rsidR="004C7840" w:rsidRPr="0057642D" w:rsidRDefault="004C7840" w:rsidP="004C7840">
      <w:pPr>
        <w:spacing w:line="276" w:lineRule="auto"/>
        <w:ind w:left="245"/>
        <w:rPr>
          <w:rFonts w:asciiTheme="minorHAnsi" w:hAnsiTheme="minorHAnsi" w:cstheme="minorHAnsi"/>
          <w:sz w:val="22"/>
          <w:szCs w:val="22"/>
          <w:lang w:val="de-CH"/>
        </w:rPr>
      </w:pPr>
      <w:r w:rsidRPr="0057642D">
        <w:rPr>
          <w:rFonts w:asciiTheme="minorHAnsi" w:hAnsiTheme="minorHAnsi" w:cstheme="minorHAnsi"/>
          <w:sz w:val="22"/>
          <w:szCs w:val="22"/>
          <w:lang w:val="de-CH"/>
        </w:rPr>
        <w:br/>
        <w:t>a) Kannst du erklären, wieso in einem einzelnen Päckchen die Gummibärchen so unterschiedlich verteilt sind?</w:t>
      </w:r>
    </w:p>
    <w:p w14:paraId="24EC47BD" w14:textId="77777777" w:rsidR="004C7840" w:rsidRPr="0057642D" w:rsidRDefault="004C7840" w:rsidP="004C7840">
      <w:pPr>
        <w:spacing w:line="276" w:lineRule="auto"/>
        <w:ind w:left="245"/>
        <w:rPr>
          <w:rFonts w:asciiTheme="minorHAnsi" w:hAnsiTheme="minorHAnsi" w:cstheme="minorHAnsi"/>
          <w:sz w:val="22"/>
          <w:szCs w:val="22"/>
          <w:lang w:val="de-CH"/>
        </w:rPr>
      </w:pPr>
    </w:p>
    <w:p w14:paraId="1788F45B" w14:textId="77777777" w:rsidR="004C7840" w:rsidRPr="0057642D" w:rsidRDefault="004C7840" w:rsidP="004C7840">
      <w:pPr>
        <w:spacing w:line="276" w:lineRule="auto"/>
        <w:ind w:left="245"/>
        <w:rPr>
          <w:rFonts w:asciiTheme="minorHAnsi" w:hAnsiTheme="minorHAnsi" w:cstheme="minorHAnsi"/>
          <w:sz w:val="22"/>
          <w:szCs w:val="22"/>
          <w:lang w:val="de-CH"/>
        </w:rPr>
      </w:pPr>
      <w:r w:rsidRPr="0057642D">
        <w:rPr>
          <w:rFonts w:asciiTheme="minorHAnsi" w:hAnsiTheme="minorHAnsi" w:cstheme="minorHAnsi"/>
          <w:sz w:val="22"/>
          <w:szCs w:val="22"/>
          <w:lang w:val="de-CH"/>
        </w:rPr>
        <w:t>b) In der Statistik spricht man auch vom «Chaos im Kleinen und Muster im Grossen». Kannst du erklären, was damit bei der Gummibärchenstatistik gemeint sein könnte? Kommen dir weitere Beispiele in den Sinn, wo dieser Satz zutrifft?</w:t>
      </w:r>
    </w:p>
    <w:p w14:paraId="7C13009A" w14:textId="77777777" w:rsidR="004C7840" w:rsidRPr="0057642D" w:rsidRDefault="004C7840" w:rsidP="004C7840">
      <w:pPr>
        <w:spacing w:line="276" w:lineRule="auto"/>
        <w:ind w:left="245"/>
        <w:rPr>
          <w:rFonts w:asciiTheme="minorHAnsi" w:hAnsiTheme="minorHAnsi" w:cstheme="minorHAnsi"/>
          <w:sz w:val="22"/>
          <w:szCs w:val="22"/>
          <w:lang w:val="de-CH"/>
        </w:rPr>
      </w:pPr>
    </w:p>
    <w:p w14:paraId="000B00F8" w14:textId="77777777" w:rsidR="004C7840" w:rsidRPr="0057642D" w:rsidRDefault="004C7840" w:rsidP="004C7840">
      <w:pPr>
        <w:spacing w:line="276" w:lineRule="auto"/>
        <w:ind w:left="245"/>
        <w:rPr>
          <w:rFonts w:asciiTheme="minorHAnsi" w:hAnsiTheme="minorHAnsi" w:cstheme="minorHAnsi"/>
          <w:strike/>
          <w:sz w:val="22"/>
          <w:szCs w:val="22"/>
          <w:lang w:val="de-CH"/>
        </w:rPr>
      </w:pPr>
      <w:r w:rsidRPr="0057642D">
        <w:rPr>
          <w:rFonts w:asciiTheme="minorHAnsi" w:hAnsiTheme="minorHAnsi" w:cstheme="minorHAnsi"/>
          <w:sz w:val="22"/>
          <w:szCs w:val="22"/>
          <w:lang w:val="de-CH"/>
        </w:rPr>
        <w:t>c) Kennst du ausser dem Säulendiagramm weitere Diagrammtypen, die sich für diese Darstellung eignen? Wie würden deine Zahlen damit aussehen?</w:t>
      </w:r>
    </w:p>
    <w:p w14:paraId="4130E8A9" w14:textId="77777777" w:rsidR="004C7840" w:rsidRPr="0057642D" w:rsidRDefault="004C7840" w:rsidP="004C7840">
      <w:pPr>
        <w:rPr>
          <w:rFonts w:asciiTheme="minorHAnsi" w:hAnsiTheme="minorHAnsi" w:cstheme="minorHAnsi"/>
          <w:strike/>
          <w:sz w:val="22"/>
          <w:szCs w:val="22"/>
          <w:lang w:val="de-CH"/>
        </w:rPr>
      </w:pPr>
    </w:p>
    <w:p w14:paraId="0C5A6893" w14:textId="77777777" w:rsidR="004C7840" w:rsidRPr="0057642D" w:rsidRDefault="004C7840" w:rsidP="004C7840">
      <w:pPr>
        <w:rPr>
          <w:rFonts w:asciiTheme="minorHAnsi" w:hAnsiTheme="minorHAnsi" w:cstheme="minorHAnsi"/>
          <w:sz w:val="18"/>
          <w:szCs w:val="18"/>
          <w:lang w:val="de-CH"/>
        </w:rPr>
      </w:pPr>
      <w:r w:rsidRPr="0057642D">
        <w:rPr>
          <w:rFonts w:asciiTheme="minorHAnsi" w:hAnsiTheme="minorHAnsi" w:cstheme="minorHAnsi"/>
          <w:sz w:val="18"/>
          <w:szCs w:val="18"/>
          <w:lang w:val="de-CH"/>
        </w:rPr>
        <w:t>4.2020</w:t>
      </w:r>
    </w:p>
    <w:p w14:paraId="036A93F7" w14:textId="77777777" w:rsidR="004C7840" w:rsidRPr="0057642D" w:rsidRDefault="004C7840" w:rsidP="004C7840">
      <w:pPr>
        <w:rPr>
          <w:rFonts w:asciiTheme="minorHAnsi" w:hAnsiTheme="minorHAnsi" w:cstheme="minorHAnsi"/>
          <w:sz w:val="18"/>
          <w:szCs w:val="18"/>
          <w:lang w:val="de-CH"/>
        </w:rPr>
      </w:pPr>
      <w:r w:rsidRPr="0057642D">
        <w:rPr>
          <w:rFonts w:asciiTheme="minorHAnsi" w:hAnsiTheme="minorHAnsi" w:cstheme="minorHAnsi"/>
          <w:sz w:val="18"/>
          <w:szCs w:val="18"/>
          <w:lang w:val="de-CH"/>
        </w:rPr>
        <w:t>Andreas Richard/Annegret Nydegger</w:t>
      </w:r>
    </w:p>
    <w:p w14:paraId="2ABB25ED" w14:textId="77777777" w:rsidR="00AE37F0" w:rsidRPr="0057642D" w:rsidRDefault="004C7840">
      <w:pPr>
        <w:rPr>
          <w:rFonts w:asciiTheme="minorHAnsi" w:hAnsiTheme="minorHAnsi" w:cstheme="minorHAnsi"/>
          <w:lang w:val="de-CH"/>
        </w:rPr>
      </w:pPr>
      <w:r w:rsidRPr="0057642D">
        <w:rPr>
          <w:rFonts w:asciiTheme="minorHAnsi" w:hAnsiTheme="minorHAnsi" w:cstheme="minorHAnsi"/>
          <w:sz w:val="18"/>
          <w:szCs w:val="18"/>
          <w:lang w:val="de-CH"/>
        </w:rPr>
        <w:t>In ähnlicher Form ebenfalls publiziert auf www.faechernet21.erz.be.ch</w:t>
      </w:r>
    </w:p>
    <w:sectPr w:rsidR="00AE37F0" w:rsidRPr="0057642D" w:rsidSect="004C7840">
      <w:type w:val="continuous"/>
      <w:pgSz w:w="11904" w:h="16838"/>
      <w:pgMar w:top="1444" w:right="851" w:bottom="1054" w:left="1134" w:header="709" w:footer="709" w:gutter="0"/>
      <w:cols w:space="720" w:equalWidth="0">
        <w:col w:w="940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69B18" w14:textId="77777777" w:rsidR="00F448EB" w:rsidRDefault="0057642D">
    <w:pPr>
      <w:pBdr>
        <w:top w:val="nil"/>
        <w:left w:val="nil"/>
        <w:bottom w:val="nil"/>
        <w:right w:val="nil"/>
        <w:between w:val="nil"/>
      </w:pBdr>
      <w:tabs>
        <w:tab w:val="center" w:pos="4703"/>
        <w:tab w:val="right" w:pos="9406"/>
      </w:tabs>
      <w:rPr>
        <w:color w:val="00000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0C04AE"/>
    <w:multiLevelType w:val="hybridMultilevel"/>
    <w:tmpl w:val="BC0ED67C"/>
    <w:lvl w:ilvl="0" w:tplc="C5D64F6E">
      <w:start w:val="1"/>
      <w:numFmt w:val="decimal"/>
      <w:lvlText w:val="%1)"/>
      <w:lvlJc w:val="left"/>
      <w:pPr>
        <w:ind w:left="245" w:hanging="360"/>
      </w:pPr>
      <w:rPr>
        <w:rFonts w:hint="default"/>
        <w:b/>
      </w:rPr>
    </w:lvl>
    <w:lvl w:ilvl="1" w:tplc="04070019">
      <w:start w:val="1"/>
      <w:numFmt w:val="lowerLetter"/>
      <w:lvlText w:val="%2."/>
      <w:lvlJc w:val="left"/>
      <w:pPr>
        <w:ind w:left="965" w:hanging="360"/>
      </w:pPr>
    </w:lvl>
    <w:lvl w:ilvl="2" w:tplc="0407001B" w:tentative="1">
      <w:start w:val="1"/>
      <w:numFmt w:val="lowerRoman"/>
      <w:lvlText w:val="%3."/>
      <w:lvlJc w:val="right"/>
      <w:pPr>
        <w:ind w:left="1685" w:hanging="180"/>
      </w:pPr>
    </w:lvl>
    <w:lvl w:ilvl="3" w:tplc="0407000F" w:tentative="1">
      <w:start w:val="1"/>
      <w:numFmt w:val="decimal"/>
      <w:lvlText w:val="%4."/>
      <w:lvlJc w:val="left"/>
      <w:pPr>
        <w:ind w:left="2405" w:hanging="360"/>
      </w:pPr>
    </w:lvl>
    <w:lvl w:ilvl="4" w:tplc="04070019" w:tentative="1">
      <w:start w:val="1"/>
      <w:numFmt w:val="lowerLetter"/>
      <w:lvlText w:val="%5."/>
      <w:lvlJc w:val="left"/>
      <w:pPr>
        <w:ind w:left="3125" w:hanging="360"/>
      </w:pPr>
    </w:lvl>
    <w:lvl w:ilvl="5" w:tplc="0407001B" w:tentative="1">
      <w:start w:val="1"/>
      <w:numFmt w:val="lowerRoman"/>
      <w:lvlText w:val="%6."/>
      <w:lvlJc w:val="right"/>
      <w:pPr>
        <w:ind w:left="3845" w:hanging="180"/>
      </w:pPr>
    </w:lvl>
    <w:lvl w:ilvl="6" w:tplc="0407000F" w:tentative="1">
      <w:start w:val="1"/>
      <w:numFmt w:val="decimal"/>
      <w:lvlText w:val="%7."/>
      <w:lvlJc w:val="left"/>
      <w:pPr>
        <w:ind w:left="4565" w:hanging="360"/>
      </w:pPr>
    </w:lvl>
    <w:lvl w:ilvl="7" w:tplc="04070019" w:tentative="1">
      <w:start w:val="1"/>
      <w:numFmt w:val="lowerLetter"/>
      <w:lvlText w:val="%8."/>
      <w:lvlJc w:val="left"/>
      <w:pPr>
        <w:ind w:left="5285" w:hanging="360"/>
      </w:pPr>
    </w:lvl>
    <w:lvl w:ilvl="8" w:tplc="0407001B" w:tentative="1">
      <w:start w:val="1"/>
      <w:numFmt w:val="lowerRoman"/>
      <w:lvlText w:val="%9."/>
      <w:lvlJc w:val="right"/>
      <w:pPr>
        <w:ind w:left="6005" w:hanging="180"/>
      </w:pPr>
    </w:lvl>
  </w:abstractNum>
  <w:abstractNum w:abstractNumId="1" w15:restartNumberingAfterBreak="0">
    <w:nsid w:val="5FAD2817"/>
    <w:multiLevelType w:val="hybridMultilevel"/>
    <w:tmpl w:val="5C5A62B8"/>
    <w:lvl w:ilvl="0" w:tplc="04070001">
      <w:start w:val="1"/>
      <w:numFmt w:val="bullet"/>
      <w:lvlText w:val=""/>
      <w:lvlJc w:val="left"/>
      <w:pPr>
        <w:ind w:left="965" w:hanging="360"/>
      </w:pPr>
      <w:rPr>
        <w:rFonts w:ascii="Symbol" w:hAnsi="Symbol" w:hint="default"/>
      </w:rPr>
    </w:lvl>
    <w:lvl w:ilvl="1" w:tplc="04070003" w:tentative="1">
      <w:start w:val="1"/>
      <w:numFmt w:val="bullet"/>
      <w:lvlText w:val="o"/>
      <w:lvlJc w:val="left"/>
      <w:pPr>
        <w:ind w:left="1685" w:hanging="360"/>
      </w:pPr>
      <w:rPr>
        <w:rFonts w:ascii="Courier New" w:hAnsi="Courier New" w:cs="Courier New" w:hint="default"/>
      </w:rPr>
    </w:lvl>
    <w:lvl w:ilvl="2" w:tplc="04070005" w:tentative="1">
      <w:start w:val="1"/>
      <w:numFmt w:val="bullet"/>
      <w:lvlText w:val=""/>
      <w:lvlJc w:val="left"/>
      <w:pPr>
        <w:ind w:left="2405" w:hanging="360"/>
      </w:pPr>
      <w:rPr>
        <w:rFonts w:ascii="Wingdings" w:hAnsi="Wingdings" w:hint="default"/>
      </w:rPr>
    </w:lvl>
    <w:lvl w:ilvl="3" w:tplc="04070001" w:tentative="1">
      <w:start w:val="1"/>
      <w:numFmt w:val="bullet"/>
      <w:lvlText w:val=""/>
      <w:lvlJc w:val="left"/>
      <w:pPr>
        <w:ind w:left="3125" w:hanging="360"/>
      </w:pPr>
      <w:rPr>
        <w:rFonts w:ascii="Symbol" w:hAnsi="Symbol" w:hint="default"/>
      </w:rPr>
    </w:lvl>
    <w:lvl w:ilvl="4" w:tplc="04070003" w:tentative="1">
      <w:start w:val="1"/>
      <w:numFmt w:val="bullet"/>
      <w:lvlText w:val="o"/>
      <w:lvlJc w:val="left"/>
      <w:pPr>
        <w:ind w:left="3845" w:hanging="360"/>
      </w:pPr>
      <w:rPr>
        <w:rFonts w:ascii="Courier New" w:hAnsi="Courier New" w:cs="Courier New" w:hint="default"/>
      </w:rPr>
    </w:lvl>
    <w:lvl w:ilvl="5" w:tplc="04070005" w:tentative="1">
      <w:start w:val="1"/>
      <w:numFmt w:val="bullet"/>
      <w:lvlText w:val=""/>
      <w:lvlJc w:val="left"/>
      <w:pPr>
        <w:ind w:left="4565" w:hanging="360"/>
      </w:pPr>
      <w:rPr>
        <w:rFonts w:ascii="Wingdings" w:hAnsi="Wingdings" w:hint="default"/>
      </w:rPr>
    </w:lvl>
    <w:lvl w:ilvl="6" w:tplc="04070001" w:tentative="1">
      <w:start w:val="1"/>
      <w:numFmt w:val="bullet"/>
      <w:lvlText w:val=""/>
      <w:lvlJc w:val="left"/>
      <w:pPr>
        <w:ind w:left="5285" w:hanging="360"/>
      </w:pPr>
      <w:rPr>
        <w:rFonts w:ascii="Symbol" w:hAnsi="Symbol" w:hint="default"/>
      </w:rPr>
    </w:lvl>
    <w:lvl w:ilvl="7" w:tplc="04070003" w:tentative="1">
      <w:start w:val="1"/>
      <w:numFmt w:val="bullet"/>
      <w:lvlText w:val="o"/>
      <w:lvlJc w:val="left"/>
      <w:pPr>
        <w:ind w:left="6005" w:hanging="360"/>
      </w:pPr>
      <w:rPr>
        <w:rFonts w:ascii="Courier New" w:hAnsi="Courier New" w:cs="Courier New" w:hint="default"/>
      </w:rPr>
    </w:lvl>
    <w:lvl w:ilvl="8" w:tplc="04070005" w:tentative="1">
      <w:start w:val="1"/>
      <w:numFmt w:val="bullet"/>
      <w:lvlText w:val=""/>
      <w:lvlJc w:val="left"/>
      <w:pPr>
        <w:ind w:left="67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840"/>
    <w:rsid w:val="004C7840"/>
    <w:rsid w:val="0057642D"/>
    <w:rsid w:val="008C2885"/>
    <w:rsid w:val="009F03FC"/>
    <w:rsid w:val="00AE37F0"/>
    <w:rsid w:val="00F239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7D1FD72"/>
  <w14:defaultImageDpi w14:val="32767"/>
  <w15:chartTrackingRefBased/>
  <w15:docId w15:val="{5585C972-F96C-444E-91EB-49F07473A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4C7840"/>
    <w:rPr>
      <w:rFonts w:ascii="Times" w:eastAsia="Times" w:hAnsi="Times" w:cs="Times"/>
      <w:lang w:eastAsia="de-DE"/>
    </w:rPr>
  </w:style>
  <w:style w:type="paragraph" w:styleId="berschrift1">
    <w:name w:val="heading 1"/>
    <w:basedOn w:val="Standard"/>
    <w:next w:val="Standard"/>
    <w:link w:val="berschrift1Zchn"/>
    <w:uiPriority w:val="9"/>
    <w:qFormat/>
    <w:rsid w:val="004C784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4C7840"/>
    <w:rPr>
      <w:color w:val="0000FF"/>
      <w:u w:val="single"/>
    </w:rPr>
  </w:style>
  <w:style w:type="paragraph" w:styleId="Listenabsatz">
    <w:name w:val="List Paragraph"/>
    <w:basedOn w:val="Standard"/>
    <w:uiPriority w:val="34"/>
    <w:qFormat/>
    <w:rsid w:val="004C7840"/>
    <w:pPr>
      <w:ind w:left="720"/>
      <w:contextualSpacing/>
    </w:pPr>
  </w:style>
  <w:style w:type="table" w:styleId="Tabellenraster">
    <w:name w:val="Table Grid"/>
    <w:basedOn w:val="NormaleTabelle"/>
    <w:uiPriority w:val="59"/>
    <w:rsid w:val="004C7840"/>
    <w:rPr>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4C7840"/>
    <w:rPr>
      <w:rFonts w:asciiTheme="majorHAnsi" w:eastAsiaTheme="majorEastAsia" w:hAnsiTheme="majorHAnsi" w:cstheme="majorBidi"/>
      <w:color w:val="2F5496" w:themeColor="accent1" w:themeShade="BF"/>
      <w:sz w:val="32"/>
      <w:szCs w:val="32"/>
      <w:lang w:eastAsia="de-DE"/>
    </w:rPr>
  </w:style>
  <w:style w:type="paragraph" w:styleId="Titel">
    <w:name w:val="Title"/>
    <w:basedOn w:val="Standard"/>
    <w:next w:val="Standard"/>
    <w:link w:val="TitelZchn"/>
    <w:uiPriority w:val="10"/>
    <w:qFormat/>
    <w:rsid w:val="004C7840"/>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C7840"/>
    <w:rPr>
      <w:rFonts w:asciiTheme="majorHAnsi" w:eastAsiaTheme="majorEastAsia" w:hAnsiTheme="majorHAnsi" w:cstheme="majorBidi"/>
      <w:spacing w:val="-10"/>
      <w:kern w:val="28"/>
      <w:sz w:val="56"/>
      <w:szCs w:val="5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chard4231.github.io/jellybears"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2719</Characters>
  <Application>Microsoft Office Word</Application>
  <DocSecurity>0</DocSecurity>
  <Lines>22</Lines>
  <Paragraphs>6</Paragraphs>
  <ScaleCrop>false</ScaleCrop>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Richard</dc:creator>
  <cp:keywords/>
  <dc:description/>
  <cp:lastModifiedBy>Andreas Richard</cp:lastModifiedBy>
  <cp:revision>2</cp:revision>
  <dcterms:created xsi:type="dcterms:W3CDTF">2020-04-22T20:09:00Z</dcterms:created>
  <dcterms:modified xsi:type="dcterms:W3CDTF">2020-04-22T20:11:00Z</dcterms:modified>
</cp:coreProperties>
</file>